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4E2DC93" w14:textId="7AAAFADC" w:rsidR="00933394" w:rsidRDefault="00933394" w:rsidP="001F54D9">
      <w:pPr>
        <w:jc w:val="right"/>
      </w:pPr>
    </w:p>
    <w:p w14:paraId="4A59EF7B" w14:textId="77777777" w:rsidR="00171F85" w:rsidRPr="00171F85" w:rsidRDefault="00171F85" w:rsidP="00171F85">
      <w:pPr>
        <w:rPr>
          <w:rFonts w:eastAsia="Calibri" w:cs="Arial"/>
          <w:b/>
          <w:color w:val="AE2473"/>
          <w:sz w:val="40"/>
          <w:szCs w:val="40"/>
          <w:lang w:val="en-US"/>
        </w:rPr>
      </w:pPr>
      <w:r w:rsidRPr="00171F85">
        <w:rPr>
          <w:rFonts w:eastAsia="Calibri" w:cs="Arial"/>
          <w:b/>
          <w:color w:val="AE2473"/>
          <w:sz w:val="40"/>
          <w:szCs w:val="40"/>
          <w:lang w:val="en-US"/>
        </w:rPr>
        <w:t>SAS Development Fund</w:t>
      </w:r>
    </w:p>
    <w:p w14:paraId="77452E07" w14:textId="7A10008B" w:rsidR="00171F85" w:rsidRPr="00171F85" w:rsidRDefault="00836040" w:rsidP="00171F85">
      <w:pPr>
        <w:rPr>
          <w:rFonts w:eastAsia="Calibri" w:cs="Arial"/>
          <w:b/>
          <w:bCs/>
          <w:lang w:val="en-US"/>
        </w:rPr>
      </w:pPr>
      <w:r>
        <w:rPr>
          <w:rFonts w:eastAsia="Calibri" w:cs="Arial"/>
          <w:b/>
          <w:bCs/>
          <w:lang w:val="en-US"/>
        </w:rPr>
        <w:t xml:space="preserve">NHS </w:t>
      </w:r>
      <w:r w:rsidR="00171F85" w:rsidRPr="00171F85">
        <w:rPr>
          <w:rFonts w:eastAsia="Calibri" w:cs="Arial"/>
          <w:b/>
          <w:bCs/>
          <w:lang w:val="en-US"/>
        </w:rPr>
        <w:t xml:space="preserve">England </w:t>
      </w:r>
      <w:proofErr w:type="gramStart"/>
      <w:r w:rsidR="00171F85" w:rsidRPr="00171F85">
        <w:rPr>
          <w:rFonts w:eastAsia="Calibri" w:cs="Arial"/>
          <w:b/>
          <w:bCs/>
          <w:lang w:val="en-US"/>
        </w:rPr>
        <w:t>North West</w:t>
      </w:r>
      <w:proofErr w:type="gramEnd"/>
    </w:p>
    <w:p w14:paraId="3403B569" w14:textId="77777777" w:rsidR="00171F85" w:rsidRDefault="00171F85" w:rsidP="00171F85">
      <w:pPr>
        <w:rPr>
          <w:rFonts w:eastAsia="Calibri" w:cs="Arial"/>
          <w:sz w:val="22"/>
          <w:szCs w:val="22"/>
          <w:lang w:val="en-US"/>
        </w:rPr>
      </w:pPr>
    </w:p>
    <w:p w14:paraId="0D534228" w14:textId="77777777" w:rsidR="00171F85" w:rsidRPr="00171F85" w:rsidRDefault="00171F85" w:rsidP="00171F85">
      <w:pPr>
        <w:rPr>
          <w:rFonts w:eastAsia="Calibri" w:cs="Arial"/>
          <w:b/>
          <w:color w:val="003087"/>
          <w:sz w:val="28"/>
          <w:szCs w:val="28"/>
          <w:lang w:val="en-US"/>
        </w:rPr>
      </w:pPr>
      <w:r w:rsidRPr="00171F85">
        <w:rPr>
          <w:rFonts w:eastAsia="Calibri" w:cs="Arial"/>
          <w:b/>
          <w:color w:val="003087"/>
          <w:sz w:val="28"/>
          <w:szCs w:val="28"/>
          <w:lang w:val="en-US"/>
        </w:rPr>
        <w:t>Application Form A (To Host an Event)</w:t>
      </w:r>
    </w:p>
    <w:p w14:paraId="4E1DB72C" w14:textId="77777777" w:rsidR="00171F85" w:rsidRDefault="00171F85" w:rsidP="00171F85">
      <w:pPr>
        <w:rPr>
          <w:rFonts w:eastAsia="Calibri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7178"/>
      </w:tblGrid>
      <w:tr w:rsidR="00171F85" w:rsidRPr="00E92E62" w14:paraId="5433D5DA" w14:textId="77777777" w:rsidTr="00CC300C">
        <w:tc>
          <w:tcPr>
            <w:tcW w:w="3168" w:type="dxa"/>
            <w:shd w:val="clear" w:color="auto" w:fill="auto"/>
          </w:tcPr>
          <w:p w14:paraId="6508E720" w14:textId="77777777" w:rsidR="00171F85" w:rsidRPr="00E92E62" w:rsidRDefault="00171F85" w:rsidP="00CC300C">
            <w:pPr>
              <w:spacing w:line="360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92E62">
              <w:rPr>
                <w:rFonts w:eastAsia="Calibri" w:cs="Arial"/>
                <w:b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7668" w:type="dxa"/>
            <w:shd w:val="clear" w:color="auto" w:fill="auto"/>
          </w:tcPr>
          <w:p w14:paraId="2197B628" w14:textId="77777777" w:rsidR="00171F85" w:rsidRPr="00E92E62" w:rsidRDefault="00171F85" w:rsidP="00CC300C">
            <w:pPr>
              <w:spacing w:line="36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14:paraId="639FE44F" w14:textId="77777777" w:rsidR="00171F85" w:rsidRPr="00923CF0" w:rsidRDefault="00171F85" w:rsidP="00171F85">
      <w:pPr>
        <w:rPr>
          <w:rFonts w:eastAsia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7157"/>
      </w:tblGrid>
      <w:tr w:rsidR="00171F85" w:rsidRPr="00E92E62" w14:paraId="27409008" w14:textId="77777777" w:rsidTr="00CC300C">
        <w:tc>
          <w:tcPr>
            <w:tcW w:w="3168" w:type="dxa"/>
            <w:shd w:val="clear" w:color="auto" w:fill="auto"/>
          </w:tcPr>
          <w:p w14:paraId="08069BEB" w14:textId="77777777" w:rsidR="00171F85" w:rsidRPr="00E92E62" w:rsidRDefault="00171F85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92E62">
              <w:rPr>
                <w:rFonts w:eastAsia="Calibri" w:cs="Arial"/>
                <w:b/>
                <w:sz w:val="20"/>
                <w:szCs w:val="20"/>
                <w:lang w:val="en-US"/>
              </w:rPr>
              <w:t>Address</w:t>
            </w:r>
          </w:p>
          <w:p w14:paraId="00984B76" w14:textId="77777777" w:rsidR="00171F85" w:rsidRPr="00E92E62" w:rsidRDefault="00171F85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92E62">
              <w:rPr>
                <w:rFonts w:eastAsia="Calibri" w:cs="Arial"/>
                <w:b/>
                <w:sz w:val="20"/>
                <w:szCs w:val="20"/>
                <w:lang w:val="en-US"/>
              </w:rPr>
              <w:t>(Including postcode)</w:t>
            </w:r>
          </w:p>
          <w:p w14:paraId="6D938D1C" w14:textId="77777777" w:rsidR="00171F85" w:rsidRPr="00E92E62" w:rsidRDefault="00171F85" w:rsidP="00CC300C">
            <w:pPr>
              <w:spacing w:line="360" w:lineRule="auto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14:paraId="5099618F" w14:textId="77777777" w:rsidR="00171F85" w:rsidRPr="00E92E62" w:rsidRDefault="00171F85" w:rsidP="00CC300C">
            <w:pPr>
              <w:spacing w:line="360" w:lineRule="auto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14:paraId="72E237A7" w14:textId="77777777" w:rsidR="00171F85" w:rsidRPr="00923CF0" w:rsidRDefault="00171F85" w:rsidP="00171F85">
      <w:pPr>
        <w:jc w:val="both"/>
        <w:rPr>
          <w:rFonts w:eastAsia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7171"/>
      </w:tblGrid>
      <w:tr w:rsidR="001E5902" w:rsidRPr="00E92E62" w14:paraId="7B1BB9BD" w14:textId="77777777" w:rsidTr="001E5902">
        <w:tc>
          <w:tcPr>
            <w:tcW w:w="3017" w:type="dxa"/>
            <w:shd w:val="clear" w:color="auto" w:fill="auto"/>
          </w:tcPr>
          <w:p w14:paraId="6B7DFD13" w14:textId="77777777" w:rsidR="001E5902" w:rsidRPr="00E92E62" w:rsidRDefault="001E5902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92E62">
              <w:rPr>
                <w:rFonts w:eastAsia="Calibri" w:cs="Arial"/>
                <w:b/>
                <w:sz w:val="20"/>
                <w:szCs w:val="20"/>
                <w:lang w:val="en-US"/>
              </w:rPr>
              <w:t>Contact Phone Number</w:t>
            </w:r>
          </w:p>
        </w:tc>
        <w:tc>
          <w:tcPr>
            <w:tcW w:w="7171" w:type="dxa"/>
            <w:shd w:val="clear" w:color="auto" w:fill="auto"/>
          </w:tcPr>
          <w:p w14:paraId="71EF0EE7" w14:textId="302EFF9A" w:rsidR="001E5902" w:rsidRPr="00E92E62" w:rsidRDefault="001E5902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71B17162" w14:textId="77777777" w:rsidR="00171F85" w:rsidRPr="00923CF0" w:rsidRDefault="00171F85" w:rsidP="00171F85">
      <w:pPr>
        <w:jc w:val="both"/>
        <w:rPr>
          <w:rFonts w:eastAsia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7165"/>
      </w:tblGrid>
      <w:tr w:rsidR="00171F85" w:rsidRPr="00E92E62" w14:paraId="28CBD7DA" w14:textId="77777777" w:rsidTr="00CC300C">
        <w:tc>
          <w:tcPr>
            <w:tcW w:w="3168" w:type="dxa"/>
            <w:shd w:val="clear" w:color="auto" w:fill="auto"/>
          </w:tcPr>
          <w:p w14:paraId="3F57A1D4" w14:textId="77777777" w:rsidR="00171F85" w:rsidRPr="00E92E62" w:rsidRDefault="00171F85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92E62">
              <w:rPr>
                <w:rFonts w:eastAsia="Calibri" w:cs="Arial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668" w:type="dxa"/>
            <w:shd w:val="clear" w:color="auto" w:fill="auto"/>
          </w:tcPr>
          <w:p w14:paraId="1FE82B24" w14:textId="77777777" w:rsidR="00171F85" w:rsidRPr="00E92E62" w:rsidRDefault="00171F85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2F247C85" w14:textId="77777777" w:rsidR="00171F85" w:rsidRPr="00923CF0" w:rsidRDefault="00171F85" w:rsidP="00171F85">
      <w:pPr>
        <w:jc w:val="both"/>
        <w:rPr>
          <w:rFonts w:eastAsia="Calibri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7166"/>
      </w:tblGrid>
      <w:tr w:rsidR="00171F85" w:rsidRPr="00E92E62" w14:paraId="1709E3AB" w14:textId="77777777" w:rsidTr="00CC300C">
        <w:tc>
          <w:tcPr>
            <w:tcW w:w="3168" w:type="dxa"/>
            <w:shd w:val="clear" w:color="auto" w:fill="auto"/>
          </w:tcPr>
          <w:p w14:paraId="25C9C83E" w14:textId="77777777" w:rsidR="00171F85" w:rsidRPr="00E92E62" w:rsidRDefault="00171F85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92E62">
              <w:rPr>
                <w:rFonts w:eastAsia="Calibri" w:cs="Arial"/>
                <w:b/>
                <w:sz w:val="20"/>
                <w:szCs w:val="20"/>
                <w:lang w:val="en-US"/>
              </w:rPr>
              <w:t>Current Position</w:t>
            </w:r>
          </w:p>
        </w:tc>
        <w:tc>
          <w:tcPr>
            <w:tcW w:w="7668" w:type="dxa"/>
            <w:shd w:val="clear" w:color="auto" w:fill="auto"/>
          </w:tcPr>
          <w:p w14:paraId="4913C8C4" w14:textId="77777777" w:rsidR="00171F85" w:rsidRPr="00E92E62" w:rsidRDefault="00171F85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716FD024" w14:textId="77777777" w:rsidR="00171F85" w:rsidRPr="00923CF0" w:rsidRDefault="00171F85" w:rsidP="00171F85">
      <w:pPr>
        <w:jc w:val="both"/>
        <w:rPr>
          <w:rFonts w:eastAsia="Calibri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7141"/>
      </w:tblGrid>
      <w:tr w:rsidR="00171F85" w:rsidRPr="00E92E62" w14:paraId="7FCDE797" w14:textId="77777777" w:rsidTr="00CC300C">
        <w:tc>
          <w:tcPr>
            <w:tcW w:w="3168" w:type="dxa"/>
            <w:shd w:val="clear" w:color="auto" w:fill="auto"/>
          </w:tcPr>
          <w:p w14:paraId="6990D7AE" w14:textId="20AF949A" w:rsidR="00171F85" w:rsidRPr="00E92E62" w:rsidRDefault="00171F85" w:rsidP="00CC300C">
            <w:pPr>
              <w:spacing w:line="360" w:lineRule="auto"/>
              <w:ind w:right="-29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7668" w:type="dxa"/>
            <w:shd w:val="clear" w:color="auto" w:fill="auto"/>
          </w:tcPr>
          <w:p w14:paraId="74AF2FE9" w14:textId="77777777" w:rsidR="00171F85" w:rsidRPr="00E92E62" w:rsidRDefault="00171F85" w:rsidP="00CC300C">
            <w:pPr>
              <w:spacing w:line="360" w:lineRule="auto"/>
              <w:ind w:right="-29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93A8611" w14:textId="77777777" w:rsidR="00171F85" w:rsidRPr="00923CF0" w:rsidRDefault="00171F85" w:rsidP="00171F85">
      <w:pPr>
        <w:ind w:right="-23"/>
        <w:rPr>
          <w:rFonts w:eastAsia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7178"/>
      </w:tblGrid>
      <w:tr w:rsidR="00171F85" w:rsidRPr="00E92E62" w14:paraId="1C8809B7" w14:textId="77777777" w:rsidTr="00CC300C">
        <w:tc>
          <w:tcPr>
            <w:tcW w:w="3168" w:type="dxa"/>
            <w:shd w:val="clear" w:color="auto" w:fill="auto"/>
          </w:tcPr>
          <w:p w14:paraId="7535F78A" w14:textId="77777777" w:rsidR="00171F85" w:rsidRPr="00E92E62" w:rsidRDefault="00171F85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Event Title</w:t>
            </w:r>
          </w:p>
        </w:tc>
        <w:tc>
          <w:tcPr>
            <w:tcW w:w="7668" w:type="dxa"/>
            <w:shd w:val="clear" w:color="auto" w:fill="auto"/>
          </w:tcPr>
          <w:p w14:paraId="32666045" w14:textId="77777777" w:rsidR="00171F85" w:rsidRPr="00E92E62" w:rsidRDefault="00171F85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9E9725F" w14:textId="77777777" w:rsidR="00171F85" w:rsidRPr="00923CF0" w:rsidRDefault="00171F85" w:rsidP="00171F8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7178"/>
      </w:tblGrid>
      <w:tr w:rsidR="00171F85" w:rsidRPr="00E92E62" w14:paraId="7EE6B0AD" w14:textId="77777777" w:rsidTr="00CC300C">
        <w:tc>
          <w:tcPr>
            <w:tcW w:w="3168" w:type="dxa"/>
            <w:shd w:val="clear" w:color="auto" w:fill="auto"/>
          </w:tcPr>
          <w:p w14:paraId="7BD56586" w14:textId="77777777" w:rsidR="00171F85" w:rsidRPr="00E92E62" w:rsidRDefault="00171F85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Event</w:t>
            </w:r>
            <w:r w:rsidRPr="00E92E62">
              <w:rPr>
                <w:rFonts w:cs="Arial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7668" w:type="dxa"/>
            <w:shd w:val="clear" w:color="auto" w:fill="auto"/>
          </w:tcPr>
          <w:p w14:paraId="44A4BCAA" w14:textId="77777777" w:rsidR="00171F85" w:rsidRPr="00E92E62" w:rsidRDefault="00171F85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314E4C4" w14:textId="77777777" w:rsidR="00171F85" w:rsidRPr="00923CF0" w:rsidRDefault="00171F85" w:rsidP="00171F8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164"/>
      </w:tblGrid>
      <w:tr w:rsidR="00171F85" w:rsidRPr="00E92E62" w14:paraId="6042AD64" w14:textId="77777777" w:rsidTr="00CC300C">
        <w:tc>
          <w:tcPr>
            <w:tcW w:w="3168" w:type="dxa"/>
            <w:shd w:val="clear" w:color="auto" w:fill="auto"/>
          </w:tcPr>
          <w:p w14:paraId="0399203A" w14:textId="77777777" w:rsidR="00171F85" w:rsidRPr="00E92E62" w:rsidRDefault="00171F85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Event Location</w:t>
            </w:r>
          </w:p>
        </w:tc>
        <w:tc>
          <w:tcPr>
            <w:tcW w:w="7668" w:type="dxa"/>
            <w:shd w:val="clear" w:color="auto" w:fill="auto"/>
          </w:tcPr>
          <w:p w14:paraId="24760FA3" w14:textId="77777777" w:rsidR="00171F85" w:rsidRPr="00E92E62" w:rsidRDefault="00171F85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902B29C" w14:textId="77777777" w:rsidR="00171F85" w:rsidRPr="00923CF0" w:rsidRDefault="00171F85" w:rsidP="00171F8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7172"/>
      </w:tblGrid>
      <w:tr w:rsidR="00171F85" w:rsidRPr="00E92E62" w14:paraId="483BA8D8" w14:textId="77777777" w:rsidTr="00CC300C">
        <w:tc>
          <w:tcPr>
            <w:tcW w:w="3168" w:type="dxa"/>
            <w:shd w:val="clear" w:color="auto" w:fill="auto"/>
          </w:tcPr>
          <w:p w14:paraId="778B1057" w14:textId="77777777" w:rsidR="00171F85" w:rsidRPr="00E92E62" w:rsidRDefault="00171F85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Event Date(s)</w:t>
            </w:r>
          </w:p>
        </w:tc>
        <w:tc>
          <w:tcPr>
            <w:tcW w:w="7668" w:type="dxa"/>
            <w:shd w:val="clear" w:color="auto" w:fill="auto"/>
          </w:tcPr>
          <w:p w14:paraId="2CFEDB9C" w14:textId="77777777" w:rsidR="00171F85" w:rsidRPr="00E92E62" w:rsidRDefault="00171F85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3C930A6" w14:textId="77777777" w:rsidR="00171F85" w:rsidRPr="00923CF0" w:rsidRDefault="00171F85" w:rsidP="00171F8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7147"/>
      </w:tblGrid>
      <w:tr w:rsidR="00171F85" w:rsidRPr="00E92E62" w14:paraId="1728BAC5" w14:textId="77777777" w:rsidTr="00CC300C">
        <w:tc>
          <w:tcPr>
            <w:tcW w:w="3168" w:type="dxa"/>
            <w:shd w:val="clear" w:color="auto" w:fill="auto"/>
          </w:tcPr>
          <w:p w14:paraId="485C2366" w14:textId="77777777" w:rsidR="00171F85" w:rsidRPr="00E92E62" w:rsidRDefault="00171F85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No. of Participants</w:t>
            </w:r>
          </w:p>
        </w:tc>
        <w:tc>
          <w:tcPr>
            <w:tcW w:w="7668" w:type="dxa"/>
            <w:shd w:val="clear" w:color="auto" w:fill="auto"/>
          </w:tcPr>
          <w:p w14:paraId="11C6EAC1" w14:textId="77777777" w:rsidR="00171F85" w:rsidRPr="00E92E62" w:rsidRDefault="00171F85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091C414" w14:textId="77777777" w:rsidR="00171F85" w:rsidRPr="00923CF0" w:rsidRDefault="00171F85" w:rsidP="00171F8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7165"/>
      </w:tblGrid>
      <w:tr w:rsidR="00171F85" w:rsidRPr="00E92E62" w14:paraId="3AFEA7F5" w14:textId="77777777" w:rsidTr="00CC300C">
        <w:tc>
          <w:tcPr>
            <w:tcW w:w="3168" w:type="dxa"/>
            <w:shd w:val="clear" w:color="auto" w:fill="auto"/>
          </w:tcPr>
          <w:p w14:paraId="431BE2B2" w14:textId="5CA2F6A4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Is this event open to all SAS Doctors in </w:t>
            </w:r>
            <w:r w:rsidR="007D33F5">
              <w:rPr>
                <w:rFonts w:cs="Arial"/>
                <w:b/>
                <w:sz w:val="20"/>
                <w:szCs w:val="20"/>
              </w:rPr>
              <w:t xml:space="preserve">the </w:t>
            </w:r>
            <w:r>
              <w:rPr>
                <w:rFonts w:cs="Arial"/>
                <w:b/>
                <w:sz w:val="20"/>
                <w:szCs w:val="20"/>
              </w:rPr>
              <w:t>NW Region?</w:t>
            </w:r>
          </w:p>
        </w:tc>
        <w:tc>
          <w:tcPr>
            <w:tcW w:w="7668" w:type="dxa"/>
            <w:shd w:val="clear" w:color="auto" w:fill="auto"/>
          </w:tcPr>
          <w:p w14:paraId="1FD49FAE" w14:textId="77777777" w:rsidR="00171F85" w:rsidRPr="00E92E62" w:rsidRDefault="00171F85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67E425C" w14:textId="77777777" w:rsidR="00171F85" w:rsidRPr="00923CF0" w:rsidRDefault="00171F85" w:rsidP="00171F8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164"/>
      </w:tblGrid>
      <w:tr w:rsidR="00837644" w:rsidRPr="00E92E62" w14:paraId="29779A89" w14:textId="77777777" w:rsidTr="00CE1FD4">
        <w:tc>
          <w:tcPr>
            <w:tcW w:w="3024" w:type="dxa"/>
            <w:shd w:val="clear" w:color="auto" w:fill="auto"/>
          </w:tcPr>
          <w:p w14:paraId="1EADA03F" w14:textId="4EBFBA22" w:rsidR="00A56C70" w:rsidRDefault="004E348E" w:rsidP="001805F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="00CE1FD4">
              <w:rPr>
                <w:rFonts w:cs="Arial"/>
                <w:b/>
                <w:sz w:val="20"/>
                <w:szCs w:val="20"/>
              </w:rPr>
              <w:t>unding requ</w:t>
            </w:r>
            <w:r w:rsidR="00A82F0B">
              <w:rPr>
                <w:rFonts w:cs="Arial"/>
                <w:b/>
                <w:sz w:val="20"/>
                <w:szCs w:val="20"/>
              </w:rPr>
              <w:t>ire</w:t>
            </w:r>
            <w:r w:rsidR="00CE1FD4">
              <w:rPr>
                <w:rFonts w:cs="Arial"/>
                <w:b/>
                <w:sz w:val="20"/>
                <w:szCs w:val="20"/>
              </w:rPr>
              <w:t>d</w:t>
            </w:r>
          </w:p>
          <w:p w14:paraId="70EF6823" w14:textId="636EE97A" w:rsidR="001805FF" w:rsidRPr="001805FF" w:rsidRDefault="001805FF" w:rsidP="001805FF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64" w:type="dxa"/>
            <w:shd w:val="clear" w:color="auto" w:fill="auto"/>
          </w:tcPr>
          <w:p w14:paraId="75E57383" w14:textId="5C9F7B72" w:rsidR="00837644" w:rsidRPr="00773AF7" w:rsidRDefault="00837644" w:rsidP="00CC300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73AF7">
              <w:rPr>
                <w:rFonts w:cs="Arial"/>
                <w:b/>
                <w:bCs/>
                <w:sz w:val="20"/>
                <w:szCs w:val="20"/>
              </w:rPr>
              <w:t>Course provider:</w:t>
            </w:r>
          </w:p>
          <w:p w14:paraId="596924E3" w14:textId="724C24B3" w:rsidR="00A56C70" w:rsidRPr="00773AF7" w:rsidRDefault="00837644" w:rsidP="00CC300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73AF7">
              <w:rPr>
                <w:rFonts w:cs="Arial"/>
                <w:b/>
                <w:bCs/>
                <w:sz w:val="20"/>
                <w:szCs w:val="20"/>
              </w:rPr>
              <w:t>Venue:</w:t>
            </w:r>
          </w:p>
          <w:p w14:paraId="0F95C11E" w14:textId="6FB48D50" w:rsidR="00837644" w:rsidRPr="00773AF7" w:rsidRDefault="00837644" w:rsidP="00CC300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73AF7">
              <w:rPr>
                <w:rFonts w:cs="Arial"/>
                <w:b/>
                <w:bCs/>
                <w:sz w:val="20"/>
                <w:szCs w:val="20"/>
              </w:rPr>
              <w:t>Catering</w:t>
            </w:r>
            <w:r w:rsidR="00CE1FD4" w:rsidRPr="00773AF7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596FC4A9" w14:textId="2D207A1E" w:rsidR="00CE1FD4" w:rsidRPr="00773AF7" w:rsidRDefault="00CE1FD4" w:rsidP="00CC300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73AF7">
              <w:rPr>
                <w:rFonts w:cs="Arial"/>
                <w:b/>
                <w:bCs/>
                <w:sz w:val="20"/>
                <w:szCs w:val="20"/>
              </w:rPr>
              <w:t>Other costs:</w:t>
            </w:r>
          </w:p>
          <w:p w14:paraId="2B7B04E5" w14:textId="0E6F440B" w:rsidR="00837644" w:rsidRPr="00E92E62" w:rsidRDefault="004E348E" w:rsidP="004E34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</w:rPr>
              <w:t>(Please refer to the Funding Principles and Guidance for details of the maximum costings which would generally be approved</w:t>
            </w:r>
            <w:r w:rsidR="00773AF7">
              <w:rPr>
                <w:rFonts w:cs="Arial"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F204324" w14:textId="77777777" w:rsidR="00171F85" w:rsidRDefault="00171F85" w:rsidP="00171F8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164"/>
      </w:tblGrid>
      <w:tr w:rsidR="00522CAB" w:rsidRPr="00E92E62" w14:paraId="0098EC71" w14:textId="77777777" w:rsidTr="00DE0344">
        <w:tc>
          <w:tcPr>
            <w:tcW w:w="3024" w:type="dxa"/>
            <w:shd w:val="clear" w:color="auto" w:fill="auto"/>
          </w:tcPr>
          <w:p w14:paraId="27FB2C5A" w14:textId="3C8068DE" w:rsidR="00522CAB" w:rsidRPr="00E92E62" w:rsidRDefault="00522CAB" w:rsidP="00522CAB">
            <w:pPr>
              <w:spacing w:line="360" w:lineRule="auto"/>
              <w:ind w:right="-91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Total funds applied for </w:t>
            </w:r>
          </w:p>
        </w:tc>
        <w:tc>
          <w:tcPr>
            <w:tcW w:w="7164" w:type="dxa"/>
            <w:shd w:val="clear" w:color="auto" w:fill="auto"/>
          </w:tcPr>
          <w:p w14:paraId="69E13AC8" w14:textId="77777777" w:rsidR="00522CAB" w:rsidRPr="00E92E62" w:rsidRDefault="00522CAB" w:rsidP="00DE034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8AA53D8" w14:textId="77777777" w:rsidR="00522CAB" w:rsidRDefault="00522CAB" w:rsidP="00171F8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7159"/>
      </w:tblGrid>
      <w:tr w:rsidR="00171F85" w:rsidRPr="00E92E62" w14:paraId="57884D81" w14:textId="77777777" w:rsidTr="00F571A9">
        <w:tc>
          <w:tcPr>
            <w:tcW w:w="3029" w:type="dxa"/>
            <w:shd w:val="clear" w:color="auto" w:fill="auto"/>
          </w:tcPr>
          <w:p w14:paraId="1C909AC9" w14:textId="729A713D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Other s</w:t>
            </w:r>
            <w:r w:rsidRPr="00E92E62">
              <w:rPr>
                <w:rFonts w:cs="Arial"/>
                <w:b/>
                <w:sz w:val="20"/>
                <w:szCs w:val="20"/>
              </w:rPr>
              <w:t xml:space="preserve">ources of </w:t>
            </w:r>
            <w:r>
              <w:rPr>
                <w:rFonts w:cs="Arial"/>
                <w:b/>
                <w:sz w:val="20"/>
                <w:szCs w:val="20"/>
              </w:rPr>
              <w:t>f</w:t>
            </w:r>
            <w:r w:rsidRPr="00E92E62">
              <w:rPr>
                <w:rFonts w:cs="Arial"/>
                <w:b/>
                <w:sz w:val="20"/>
                <w:szCs w:val="20"/>
              </w:rPr>
              <w:t>unding</w:t>
            </w:r>
            <w:r>
              <w:rPr>
                <w:rFonts w:cs="Arial"/>
                <w:b/>
                <w:sz w:val="20"/>
                <w:szCs w:val="20"/>
              </w:rPr>
              <w:t xml:space="preserve"> and amount</w:t>
            </w:r>
          </w:p>
        </w:tc>
        <w:tc>
          <w:tcPr>
            <w:tcW w:w="7159" w:type="dxa"/>
            <w:shd w:val="clear" w:color="auto" w:fill="auto"/>
          </w:tcPr>
          <w:p w14:paraId="728ED534" w14:textId="77777777" w:rsidR="00171F85" w:rsidRPr="00E92E62" w:rsidRDefault="00171F85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C9627F8" w14:textId="77777777" w:rsidR="00171F85" w:rsidRPr="00E92E62" w:rsidRDefault="00171F85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71F85" w:rsidRPr="00E92E62" w14:paraId="692820CA" w14:textId="77777777" w:rsidTr="00F571A9">
        <w:tc>
          <w:tcPr>
            <w:tcW w:w="3029" w:type="dxa"/>
            <w:shd w:val="clear" w:color="auto" w:fill="auto"/>
          </w:tcPr>
          <w:p w14:paraId="231223CF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Please give an outline of this proposed event</w:t>
            </w:r>
          </w:p>
          <w:p w14:paraId="09F47CCB" w14:textId="77777777" w:rsidR="00171F85" w:rsidRDefault="00171F85" w:rsidP="00CC300C">
            <w:pPr>
              <w:rPr>
                <w:sz w:val="22"/>
                <w:szCs w:val="22"/>
              </w:rPr>
            </w:pPr>
          </w:p>
          <w:p w14:paraId="0723D9C1" w14:textId="77777777" w:rsidR="00171F85" w:rsidRDefault="00171F85" w:rsidP="00CC300C">
            <w:pPr>
              <w:rPr>
                <w:sz w:val="22"/>
                <w:szCs w:val="22"/>
              </w:rPr>
            </w:pPr>
          </w:p>
          <w:p w14:paraId="1E53AC42" w14:textId="77777777" w:rsidR="00171F85" w:rsidRDefault="00171F85" w:rsidP="00CC300C">
            <w:pPr>
              <w:rPr>
                <w:sz w:val="22"/>
                <w:szCs w:val="22"/>
              </w:rPr>
            </w:pPr>
          </w:p>
          <w:p w14:paraId="369ED87C" w14:textId="77777777" w:rsidR="00171F85" w:rsidRDefault="00171F85" w:rsidP="00CC300C">
            <w:pPr>
              <w:rPr>
                <w:sz w:val="22"/>
                <w:szCs w:val="22"/>
              </w:rPr>
            </w:pPr>
          </w:p>
          <w:p w14:paraId="03641AE4" w14:textId="0B0414CE" w:rsidR="00171F85" w:rsidRPr="00E92E62" w:rsidRDefault="00171F85" w:rsidP="00CC300C">
            <w:pPr>
              <w:rPr>
                <w:sz w:val="22"/>
                <w:szCs w:val="22"/>
              </w:rPr>
            </w:pPr>
          </w:p>
        </w:tc>
        <w:tc>
          <w:tcPr>
            <w:tcW w:w="7159" w:type="dxa"/>
            <w:shd w:val="clear" w:color="auto" w:fill="auto"/>
          </w:tcPr>
          <w:p w14:paraId="32685793" w14:textId="77777777" w:rsidR="00171F85" w:rsidRPr="00E92E62" w:rsidRDefault="00171F85" w:rsidP="00CC300C">
            <w:pPr>
              <w:spacing w:line="360" w:lineRule="auto"/>
              <w:rPr>
                <w:sz w:val="22"/>
                <w:szCs w:val="22"/>
              </w:rPr>
            </w:pPr>
          </w:p>
          <w:p w14:paraId="67F46576" w14:textId="77777777" w:rsidR="00171F85" w:rsidRPr="00E92E62" w:rsidRDefault="00171F85" w:rsidP="00CC300C">
            <w:pPr>
              <w:spacing w:line="360" w:lineRule="auto"/>
              <w:rPr>
                <w:sz w:val="22"/>
                <w:szCs w:val="22"/>
              </w:rPr>
            </w:pPr>
          </w:p>
          <w:p w14:paraId="25E54F83" w14:textId="77777777" w:rsidR="00171F85" w:rsidRPr="00E92E62" w:rsidRDefault="00171F85" w:rsidP="00CC300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37EDB2C" w14:textId="77777777" w:rsidR="00171F85" w:rsidRDefault="00171F85" w:rsidP="00171F8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7581"/>
      </w:tblGrid>
      <w:tr w:rsidR="00171F85" w:rsidRPr="00E92E62" w14:paraId="28F11724" w14:textId="77777777" w:rsidTr="00CC300C">
        <w:tc>
          <w:tcPr>
            <w:tcW w:w="2718" w:type="dxa"/>
            <w:vMerge w:val="restart"/>
            <w:shd w:val="clear" w:color="auto" w:fill="auto"/>
          </w:tcPr>
          <w:p w14:paraId="74AAEF23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</w:p>
          <w:p w14:paraId="5CA50ED8" w14:textId="706DE083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How will this event contribute to the career development of SAS Doctors in the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North West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Region?</w:t>
            </w:r>
          </w:p>
          <w:p w14:paraId="43375B7F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8" w:type="dxa"/>
            <w:shd w:val="clear" w:color="auto" w:fill="auto"/>
          </w:tcPr>
          <w:p w14:paraId="3DBDE79C" w14:textId="77777777" w:rsidR="00171F85" w:rsidRPr="004E436B" w:rsidRDefault="00171F85" w:rsidP="00CC300C">
            <w:pPr>
              <w:rPr>
                <w:rFonts w:cs="Arial"/>
                <w:sz w:val="20"/>
                <w:szCs w:val="20"/>
              </w:rPr>
            </w:pPr>
            <w:r w:rsidRPr="004E436B">
              <w:rPr>
                <w:rFonts w:cs="Arial"/>
                <w:sz w:val="20"/>
                <w:szCs w:val="20"/>
              </w:rPr>
              <w:t>Help to achieve extended Clinical, Managerial or Educational Roles</w:t>
            </w:r>
          </w:p>
          <w:p w14:paraId="396B28A9" w14:textId="77777777" w:rsidR="00171F85" w:rsidRDefault="00171F85" w:rsidP="00CC300C">
            <w:pPr>
              <w:rPr>
                <w:sz w:val="22"/>
                <w:szCs w:val="22"/>
              </w:rPr>
            </w:pPr>
          </w:p>
          <w:p w14:paraId="5F039ED4" w14:textId="77777777" w:rsidR="00171F85" w:rsidRPr="00E92E62" w:rsidRDefault="00171F85" w:rsidP="00CC300C">
            <w:pPr>
              <w:rPr>
                <w:sz w:val="22"/>
                <w:szCs w:val="22"/>
              </w:rPr>
            </w:pPr>
          </w:p>
        </w:tc>
      </w:tr>
      <w:tr w:rsidR="00171F85" w:rsidRPr="00E92E62" w14:paraId="2D600CEC" w14:textId="77777777" w:rsidTr="00CC300C">
        <w:tc>
          <w:tcPr>
            <w:tcW w:w="2718" w:type="dxa"/>
            <w:vMerge/>
            <w:shd w:val="clear" w:color="auto" w:fill="auto"/>
          </w:tcPr>
          <w:p w14:paraId="441177AD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8" w:type="dxa"/>
            <w:shd w:val="clear" w:color="auto" w:fill="auto"/>
          </w:tcPr>
          <w:p w14:paraId="6D28F924" w14:textId="0EEBB9A9" w:rsidR="00171F85" w:rsidRDefault="00171F85" w:rsidP="00CC300C">
            <w:pPr>
              <w:rPr>
                <w:rFonts w:cs="Arial"/>
                <w:sz w:val="20"/>
                <w:szCs w:val="20"/>
              </w:rPr>
            </w:pPr>
            <w:r w:rsidRPr="004E436B">
              <w:rPr>
                <w:rFonts w:cs="Arial"/>
                <w:sz w:val="20"/>
                <w:szCs w:val="20"/>
              </w:rPr>
              <w:t xml:space="preserve">Support successful CESR </w:t>
            </w:r>
            <w:r w:rsidR="00F571A9">
              <w:rPr>
                <w:rFonts w:cs="Arial"/>
                <w:sz w:val="20"/>
                <w:szCs w:val="20"/>
              </w:rPr>
              <w:t xml:space="preserve">(Portfolio pathway) </w:t>
            </w:r>
            <w:r w:rsidRPr="004E436B">
              <w:rPr>
                <w:rFonts w:cs="Arial"/>
                <w:sz w:val="20"/>
                <w:szCs w:val="20"/>
              </w:rPr>
              <w:t xml:space="preserve">applications </w:t>
            </w:r>
          </w:p>
          <w:p w14:paraId="57EADD5A" w14:textId="77777777" w:rsidR="00171F85" w:rsidRPr="004E436B" w:rsidRDefault="00171F85" w:rsidP="00CC300C">
            <w:pPr>
              <w:rPr>
                <w:rFonts w:cs="Arial"/>
                <w:sz w:val="20"/>
                <w:szCs w:val="20"/>
              </w:rPr>
            </w:pPr>
          </w:p>
          <w:p w14:paraId="683AA886" w14:textId="77777777" w:rsidR="00171F85" w:rsidRPr="00E92E62" w:rsidRDefault="00171F85" w:rsidP="00CC300C">
            <w:pPr>
              <w:rPr>
                <w:sz w:val="22"/>
                <w:szCs w:val="22"/>
              </w:rPr>
            </w:pPr>
          </w:p>
        </w:tc>
      </w:tr>
      <w:tr w:rsidR="00171F85" w:rsidRPr="00E92E62" w14:paraId="3B12FF4F" w14:textId="77777777" w:rsidTr="00CC300C">
        <w:tc>
          <w:tcPr>
            <w:tcW w:w="2718" w:type="dxa"/>
            <w:vMerge/>
            <w:shd w:val="clear" w:color="auto" w:fill="auto"/>
          </w:tcPr>
          <w:p w14:paraId="58DC9752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8" w:type="dxa"/>
            <w:shd w:val="clear" w:color="auto" w:fill="auto"/>
          </w:tcPr>
          <w:p w14:paraId="21A5F99C" w14:textId="77777777" w:rsidR="00171F85" w:rsidRPr="007259A8" w:rsidRDefault="00171F85" w:rsidP="00CC300C">
            <w:pPr>
              <w:rPr>
                <w:rFonts w:cs="Arial"/>
                <w:sz w:val="20"/>
                <w:szCs w:val="20"/>
              </w:rPr>
            </w:pPr>
            <w:r w:rsidRPr="007259A8">
              <w:rPr>
                <w:rFonts w:cs="Arial"/>
                <w:sz w:val="20"/>
                <w:szCs w:val="20"/>
              </w:rPr>
              <w:t>Coaching/mentoring to support SAS development &amp; enhance service delivery</w:t>
            </w:r>
          </w:p>
          <w:p w14:paraId="7765A0D2" w14:textId="77777777" w:rsidR="00171F85" w:rsidRDefault="00171F85" w:rsidP="00CC300C">
            <w:pPr>
              <w:rPr>
                <w:sz w:val="22"/>
                <w:szCs w:val="22"/>
              </w:rPr>
            </w:pPr>
          </w:p>
          <w:p w14:paraId="10D79F9D" w14:textId="77777777" w:rsidR="00171F85" w:rsidRPr="00E92E62" w:rsidRDefault="00171F85" w:rsidP="00CC300C">
            <w:pPr>
              <w:rPr>
                <w:sz w:val="22"/>
                <w:szCs w:val="22"/>
              </w:rPr>
            </w:pPr>
          </w:p>
        </w:tc>
      </w:tr>
    </w:tbl>
    <w:p w14:paraId="62D95928" w14:textId="77777777" w:rsidR="00171F85" w:rsidRDefault="00171F85" w:rsidP="00171F8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7595"/>
      </w:tblGrid>
      <w:tr w:rsidR="00171F85" w:rsidRPr="00E92E62" w14:paraId="14580631" w14:textId="77777777" w:rsidTr="00CC300C">
        <w:tc>
          <w:tcPr>
            <w:tcW w:w="2718" w:type="dxa"/>
            <w:shd w:val="clear" w:color="auto" w:fill="auto"/>
          </w:tcPr>
          <w:p w14:paraId="473E3D1B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If training is being provided by an external agency, please provide their full details</w:t>
            </w:r>
          </w:p>
          <w:p w14:paraId="39BB0C07" w14:textId="77777777" w:rsidR="00171F85" w:rsidRPr="00E92E62" w:rsidRDefault="00171F85" w:rsidP="00CC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18" w:type="dxa"/>
            <w:shd w:val="clear" w:color="auto" w:fill="auto"/>
          </w:tcPr>
          <w:p w14:paraId="57C92C80" w14:textId="77777777" w:rsidR="00171F85" w:rsidRPr="004E436B" w:rsidRDefault="00171F85" w:rsidP="00CC300C">
            <w:pPr>
              <w:rPr>
                <w:rFonts w:cs="Arial"/>
                <w:sz w:val="20"/>
                <w:szCs w:val="20"/>
              </w:rPr>
            </w:pPr>
            <w:r w:rsidRPr="004E436B">
              <w:rPr>
                <w:rFonts w:cs="Arial"/>
                <w:sz w:val="20"/>
                <w:szCs w:val="20"/>
              </w:rPr>
              <w:t>Name:</w:t>
            </w:r>
          </w:p>
          <w:p w14:paraId="5BBD2109" w14:textId="77777777" w:rsidR="00171F85" w:rsidRPr="004E436B" w:rsidRDefault="00171F85" w:rsidP="00CC300C">
            <w:pPr>
              <w:rPr>
                <w:rFonts w:cs="Arial"/>
                <w:sz w:val="20"/>
                <w:szCs w:val="20"/>
              </w:rPr>
            </w:pPr>
          </w:p>
          <w:p w14:paraId="01A93DC0" w14:textId="77777777" w:rsidR="00171F85" w:rsidRPr="004E436B" w:rsidRDefault="00171F85" w:rsidP="00CC300C">
            <w:pPr>
              <w:rPr>
                <w:rFonts w:cs="Arial"/>
                <w:sz w:val="20"/>
                <w:szCs w:val="20"/>
              </w:rPr>
            </w:pPr>
            <w:r w:rsidRPr="004E436B">
              <w:rPr>
                <w:rFonts w:cs="Arial"/>
                <w:sz w:val="20"/>
                <w:szCs w:val="20"/>
              </w:rPr>
              <w:t>Address:</w:t>
            </w:r>
          </w:p>
          <w:p w14:paraId="54B29C4E" w14:textId="77777777" w:rsidR="00171F85" w:rsidRPr="004E436B" w:rsidRDefault="00171F85" w:rsidP="00CC300C">
            <w:pPr>
              <w:rPr>
                <w:rFonts w:cs="Arial"/>
                <w:sz w:val="20"/>
                <w:szCs w:val="20"/>
              </w:rPr>
            </w:pPr>
          </w:p>
          <w:p w14:paraId="632346F5" w14:textId="77777777" w:rsidR="00171F85" w:rsidRPr="004E436B" w:rsidRDefault="00171F85" w:rsidP="00CC300C">
            <w:pPr>
              <w:rPr>
                <w:rFonts w:cs="Arial"/>
                <w:sz w:val="20"/>
                <w:szCs w:val="20"/>
              </w:rPr>
            </w:pPr>
            <w:r w:rsidRPr="004E436B">
              <w:rPr>
                <w:rFonts w:cs="Arial"/>
                <w:sz w:val="20"/>
                <w:szCs w:val="20"/>
              </w:rPr>
              <w:t>Telephone Number:</w:t>
            </w:r>
          </w:p>
          <w:p w14:paraId="5B661C83" w14:textId="77777777" w:rsidR="00171F85" w:rsidRPr="004E436B" w:rsidRDefault="00171F85" w:rsidP="00CC300C">
            <w:pPr>
              <w:rPr>
                <w:rFonts w:cs="Arial"/>
                <w:sz w:val="20"/>
                <w:szCs w:val="20"/>
              </w:rPr>
            </w:pPr>
          </w:p>
          <w:p w14:paraId="7760C2ED" w14:textId="77777777" w:rsidR="00171F85" w:rsidRDefault="00171F85" w:rsidP="00CC300C">
            <w:pPr>
              <w:rPr>
                <w:sz w:val="22"/>
                <w:szCs w:val="22"/>
              </w:rPr>
            </w:pPr>
            <w:r w:rsidRPr="004E436B">
              <w:rPr>
                <w:rFonts w:cs="Arial"/>
                <w:sz w:val="20"/>
                <w:szCs w:val="20"/>
              </w:rPr>
              <w:t>Email Address</w:t>
            </w:r>
            <w:r>
              <w:rPr>
                <w:sz w:val="22"/>
                <w:szCs w:val="22"/>
              </w:rPr>
              <w:t>:</w:t>
            </w:r>
          </w:p>
          <w:p w14:paraId="5622E92B" w14:textId="77777777" w:rsidR="00171F85" w:rsidRPr="00E92E62" w:rsidRDefault="00171F85" w:rsidP="00CC300C">
            <w:pPr>
              <w:rPr>
                <w:sz w:val="22"/>
                <w:szCs w:val="22"/>
              </w:rPr>
            </w:pPr>
          </w:p>
        </w:tc>
      </w:tr>
    </w:tbl>
    <w:p w14:paraId="0FF24B0A" w14:textId="77777777" w:rsidR="00171F85" w:rsidRDefault="00171F85" w:rsidP="00171F8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7567"/>
      </w:tblGrid>
      <w:tr w:rsidR="00171F85" w:rsidRPr="00E92E62" w14:paraId="3168051E" w14:textId="77777777" w:rsidTr="00CC300C">
        <w:tc>
          <w:tcPr>
            <w:tcW w:w="2718" w:type="dxa"/>
            <w:shd w:val="clear" w:color="auto" w:fill="auto"/>
          </w:tcPr>
          <w:p w14:paraId="5D356BD0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How will this event be publicised?</w:t>
            </w:r>
          </w:p>
          <w:p w14:paraId="6575F8B5" w14:textId="77777777" w:rsidR="00171F85" w:rsidRPr="00E92E62" w:rsidRDefault="00171F85" w:rsidP="00CC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18" w:type="dxa"/>
            <w:shd w:val="clear" w:color="auto" w:fill="auto"/>
          </w:tcPr>
          <w:p w14:paraId="79D3120A" w14:textId="77777777" w:rsidR="00171F85" w:rsidRPr="00E92E62" w:rsidRDefault="00171F85" w:rsidP="00CC300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E99108F" w14:textId="77777777" w:rsidR="00171F85" w:rsidRDefault="00171F85" w:rsidP="00171F85">
      <w:pPr>
        <w:rPr>
          <w:sz w:val="22"/>
          <w:szCs w:val="22"/>
        </w:rPr>
      </w:pPr>
    </w:p>
    <w:p w14:paraId="511D34C9" w14:textId="77777777" w:rsidR="00171F85" w:rsidRDefault="00171F85" w:rsidP="00171F85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information provided in this application &amp; supporting paperwork is true and complete to the best of my knowledge.</w:t>
      </w:r>
    </w:p>
    <w:p w14:paraId="687EE027" w14:textId="4DAAE564" w:rsidR="00171F85" w:rsidRDefault="00171F85" w:rsidP="00171F85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If successful, I will submit a publicity flyer to </w:t>
      </w:r>
      <w:r w:rsidR="001E5902">
        <w:rPr>
          <w:rFonts w:cs="Arial"/>
          <w:sz w:val="20"/>
          <w:szCs w:val="20"/>
        </w:rPr>
        <w:t>NHS</w:t>
      </w:r>
      <w:r>
        <w:rPr>
          <w:rFonts w:cs="Arial"/>
          <w:sz w:val="20"/>
          <w:szCs w:val="20"/>
        </w:rPr>
        <w:t xml:space="preserve">E NW for distribution across the </w:t>
      </w:r>
      <w:proofErr w:type="gramStart"/>
      <w:r>
        <w:rPr>
          <w:rFonts w:cs="Arial"/>
          <w:sz w:val="20"/>
          <w:szCs w:val="20"/>
        </w:rPr>
        <w:t>North West</w:t>
      </w:r>
      <w:proofErr w:type="gramEnd"/>
      <w:r>
        <w:rPr>
          <w:rFonts w:cs="Arial"/>
          <w:sz w:val="20"/>
          <w:szCs w:val="20"/>
        </w:rPr>
        <w:t>.</w:t>
      </w:r>
    </w:p>
    <w:p w14:paraId="666A2FE7" w14:textId="523DA8B7" w:rsidR="00171F85" w:rsidRPr="00BA50C5" w:rsidRDefault="00171F85" w:rsidP="00171F85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On completion of the </w:t>
      </w:r>
      <w:proofErr w:type="gramStart"/>
      <w:r>
        <w:rPr>
          <w:rFonts w:cs="Arial"/>
          <w:sz w:val="20"/>
          <w:szCs w:val="20"/>
        </w:rPr>
        <w:t>event</w:t>
      </w:r>
      <w:proofErr w:type="gramEnd"/>
      <w:r>
        <w:rPr>
          <w:rFonts w:cs="Arial"/>
          <w:sz w:val="20"/>
          <w:szCs w:val="20"/>
        </w:rPr>
        <w:t xml:space="preserve"> I will submit a completed evaluation/feedback form to </w:t>
      </w:r>
      <w:r w:rsidR="001E5902">
        <w:rPr>
          <w:rFonts w:cs="Arial"/>
          <w:sz w:val="20"/>
          <w:szCs w:val="20"/>
        </w:rPr>
        <w:t>NHSE</w:t>
      </w:r>
      <w:r>
        <w:rPr>
          <w:rFonts w:cs="Arial"/>
          <w:sz w:val="20"/>
          <w:szCs w:val="20"/>
        </w:rPr>
        <w:t xml:space="preserve"> NW to allow funding to be released to the trust, to help guide the future administration of the fund and to help ensure the successful development of SAS doctors in the region.</w:t>
      </w:r>
    </w:p>
    <w:p w14:paraId="12BC94CD" w14:textId="77777777" w:rsidR="00171F85" w:rsidRPr="00BA50C5" w:rsidRDefault="00171F85" w:rsidP="00171F85">
      <w:pPr>
        <w:rPr>
          <w:rFonts w:cs="Arial"/>
          <w:sz w:val="20"/>
          <w:szCs w:val="20"/>
        </w:rPr>
      </w:pPr>
    </w:p>
    <w:p w14:paraId="67A534D1" w14:textId="77777777" w:rsidR="00171F85" w:rsidRDefault="00171F85" w:rsidP="00171F8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15"/>
      </w:tblGrid>
      <w:tr w:rsidR="00171F85" w:rsidRPr="00E92E62" w14:paraId="4CA0C9E3" w14:textId="77777777" w:rsidTr="001E5902">
        <w:tc>
          <w:tcPr>
            <w:tcW w:w="4673" w:type="dxa"/>
            <w:shd w:val="clear" w:color="auto" w:fill="auto"/>
          </w:tcPr>
          <w:p w14:paraId="47E8268B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  <w:r w:rsidRPr="00E92E62">
              <w:rPr>
                <w:rFonts w:cs="Arial"/>
                <w:b/>
                <w:sz w:val="20"/>
                <w:szCs w:val="20"/>
              </w:rPr>
              <w:t>Signed</w:t>
            </w:r>
          </w:p>
          <w:p w14:paraId="301B7C90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29866087" w14:textId="3D9F4A74" w:rsidR="00171F85" w:rsidRPr="001E5902" w:rsidRDefault="001E5902" w:rsidP="00CC30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5902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  <w:p w14:paraId="2331E812" w14:textId="77777777" w:rsidR="00171F85" w:rsidRPr="00E92E62" w:rsidRDefault="00171F85" w:rsidP="00CC300C">
            <w:pPr>
              <w:rPr>
                <w:rFonts w:cs="Arial"/>
                <w:sz w:val="20"/>
                <w:szCs w:val="20"/>
              </w:rPr>
            </w:pPr>
          </w:p>
        </w:tc>
      </w:tr>
      <w:tr w:rsidR="00171F85" w:rsidRPr="00E92E62" w14:paraId="19BEF13C" w14:textId="77777777" w:rsidTr="001E5902">
        <w:tc>
          <w:tcPr>
            <w:tcW w:w="4673" w:type="dxa"/>
            <w:shd w:val="clear" w:color="auto" w:fill="auto"/>
          </w:tcPr>
          <w:p w14:paraId="4F6DF104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  <w:r w:rsidRPr="00E92E62">
              <w:rPr>
                <w:rFonts w:cs="Arial"/>
                <w:b/>
                <w:sz w:val="20"/>
                <w:szCs w:val="20"/>
              </w:rPr>
              <w:t>Name</w:t>
            </w:r>
          </w:p>
          <w:p w14:paraId="47C40157" w14:textId="77777777" w:rsidR="00171F85" w:rsidRPr="00E92E62" w:rsidRDefault="00171F85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45744D1B" w14:textId="74886625" w:rsidR="00171F85" w:rsidRPr="00E92E62" w:rsidRDefault="001E5902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Role</w:t>
            </w:r>
          </w:p>
        </w:tc>
      </w:tr>
    </w:tbl>
    <w:p w14:paraId="4D3937E7" w14:textId="77777777" w:rsidR="00171F85" w:rsidRDefault="00171F85" w:rsidP="00171F85">
      <w:pPr>
        <w:rPr>
          <w:rFonts w:cs="Arial"/>
          <w:sz w:val="20"/>
          <w:szCs w:val="20"/>
        </w:rPr>
      </w:pPr>
    </w:p>
    <w:p w14:paraId="27228019" w14:textId="77777777" w:rsidR="00171F85" w:rsidRDefault="00171F85" w:rsidP="00171F85">
      <w:pPr>
        <w:rPr>
          <w:rFonts w:cs="Arial"/>
          <w:sz w:val="20"/>
          <w:szCs w:val="20"/>
        </w:rPr>
      </w:pPr>
    </w:p>
    <w:p w14:paraId="7198F720" w14:textId="2DF05250" w:rsidR="00171F85" w:rsidRPr="001E5902" w:rsidRDefault="001E5902" w:rsidP="00171F85">
      <w:pPr>
        <w:rPr>
          <w:rFonts w:cs="Arial"/>
        </w:rPr>
      </w:pPr>
      <w:r>
        <w:rPr>
          <w:rFonts w:cs="Arial"/>
        </w:rPr>
        <w:t>Please r</w:t>
      </w:r>
      <w:r w:rsidR="00171F85" w:rsidRPr="001E5902">
        <w:rPr>
          <w:rFonts w:cs="Arial"/>
        </w:rPr>
        <w:t xml:space="preserve">eturn completed application forms </w:t>
      </w:r>
      <w:r w:rsidR="004E4ED6">
        <w:rPr>
          <w:rFonts w:cs="Arial"/>
        </w:rPr>
        <w:t xml:space="preserve">at least 4 weeks before the </w:t>
      </w:r>
      <w:r w:rsidR="00520759">
        <w:rPr>
          <w:rFonts w:cs="Arial"/>
        </w:rPr>
        <w:t xml:space="preserve">start of the </w:t>
      </w:r>
      <w:r w:rsidR="004E4ED6">
        <w:rPr>
          <w:rFonts w:cs="Arial"/>
        </w:rPr>
        <w:t xml:space="preserve">course </w:t>
      </w:r>
      <w:r w:rsidR="00171F85" w:rsidRPr="001E5902">
        <w:rPr>
          <w:rFonts w:cs="Arial"/>
        </w:rPr>
        <w:t>to:</w:t>
      </w:r>
    </w:p>
    <w:p w14:paraId="144D81BC" w14:textId="7216F147" w:rsidR="00171F85" w:rsidRPr="001E5902" w:rsidRDefault="001E5902" w:rsidP="00171F85">
      <w:pPr>
        <w:rPr>
          <w:rFonts w:cs="Arial"/>
        </w:rPr>
      </w:pPr>
      <w:hyperlink r:id="rId11" w:history="1">
        <w:r w:rsidRPr="001E5902">
          <w:rPr>
            <w:rStyle w:val="Hyperlink"/>
            <w:rFonts w:cs="Arial"/>
          </w:rPr>
          <w:t>england.sasdoctors.nw@nhs.net</w:t>
        </w:r>
      </w:hyperlink>
      <w:r w:rsidRPr="001E5902">
        <w:rPr>
          <w:rFonts w:cs="Arial"/>
        </w:rPr>
        <w:t xml:space="preserve"> </w:t>
      </w:r>
    </w:p>
    <w:sectPr w:rsidR="00171F85" w:rsidRPr="001E5902" w:rsidSect="00271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0B113" w14:textId="77777777" w:rsidR="009B4D7C" w:rsidRDefault="009B4D7C" w:rsidP="00AC72FD">
      <w:r>
        <w:separator/>
      </w:r>
    </w:p>
  </w:endnote>
  <w:endnote w:type="continuationSeparator" w:id="0">
    <w:p w14:paraId="175E8A35" w14:textId="77777777" w:rsidR="009B4D7C" w:rsidRDefault="009B4D7C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3408FCDC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9BE4" w14:textId="77F9F0A9" w:rsidR="00F6705A" w:rsidRDefault="00836040" w:rsidP="00836040">
    <w:pPr>
      <w:pStyle w:val="Footer"/>
      <w:tabs>
        <w:tab w:val="clear" w:pos="4320"/>
        <w:tab w:val="clear" w:pos="8640"/>
        <w:tab w:val="left" w:pos="1710"/>
      </w:tabs>
    </w:pPr>
    <w:r>
      <w:tab/>
    </w:r>
    <w:r w:rsidR="00A56C70" w:rsidRPr="00DD3B24">
      <w:rPr>
        <w:noProof/>
      </w:rPr>
      <w:drawing>
        <wp:anchor distT="0" distB="0" distL="114300" distR="114300" simplePos="0" relativeHeight="251659264" behindDoc="1" locked="1" layoutInCell="1" allowOverlap="0" wp14:anchorId="4A927D9A" wp14:editId="4FCCAB1B">
          <wp:simplePos x="0" y="0"/>
          <wp:positionH relativeFrom="page">
            <wp:posOffset>3728085</wp:posOffset>
          </wp:positionH>
          <wp:positionV relativeFrom="margin">
            <wp:posOffset>8750300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502561126" name="Picture 5025611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93FE" w14:textId="77777777" w:rsidR="009B4D7C" w:rsidRDefault="009B4D7C" w:rsidP="00AC72FD">
      <w:r>
        <w:separator/>
      </w:r>
    </w:p>
  </w:footnote>
  <w:footnote w:type="continuationSeparator" w:id="0">
    <w:p w14:paraId="34C0B22A" w14:textId="77777777" w:rsidR="009B4D7C" w:rsidRDefault="009B4D7C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F19E" w14:textId="77777777" w:rsidR="007C3373" w:rsidRDefault="007C3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58F1" w14:textId="3078F68A" w:rsidR="00171F85" w:rsidRPr="00171F85" w:rsidRDefault="00171F85" w:rsidP="00171F85">
    <w:pPr>
      <w:jc w:val="right"/>
      <w:rPr>
        <w:rFonts w:eastAsia="Calibri" w:cs="Arial"/>
        <w:b/>
        <w:color w:val="003087"/>
        <w:sz w:val="28"/>
        <w:szCs w:val="28"/>
        <w:lang w:val="en-US"/>
      </w:rPr>
    </w:pPr>
    <w:r>
      <w:rPr>
        <w:rFonts w:eastAsia="Calibri" w:cs="Arial"/>
        <w:b/>
        <w:color w:val="003087"/>
        <w:sz w:val="28"/>
        <w:szCs w:val="28"/>
        <w:lang w:val="en-US"/>
      </w:rPr>
      <w:t xml:space="preserve">SAS Development Fund </w:t>
    </w:r>
    <w:r w:rsidRPr="00171F85">
      <w:rPr>
        <w:rFonts w:eastAsia="Calibri" w:cs="Arial"/>
        <w:b/>
        <w:color w:val="003087"/>
        <w:sz w:val="28"/>
        <w:szCs w:val="28"/>
        <w:lang w:val="en-US"/>
      </w:rPr>
      <w:t>Application Form A (To Host an Event)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DCD3" w14:textId="1D10BBA1" w:rsidR="00871E52" w:rsidRDefault="00836040" w:rsidP="00836040">
    <w:pPr>
      <w:pStyle w:val="Header"/>
      <w:jc w:val="right"/>
    </w:pPr>
    <w:r>
      <w:rPr>
        <w:noProof/>
      </w:rPr>
      <w:drawing>
        <wp:inline distT="0" distB="0" distL="0" distR="0" wp14:anchorId="25FAD147" wp14:editId="223B56B4">
          <wp:extent cx="1090800" cy="1065600"/>
          <wp:effectExtent l="0" t="0" r="0" b="1270"/>
          <wp:docPr id="796448401" name="Picture 1" descr="A blue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712433" name="Picture 1" descr="A blue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F7534"/>
    <w:multiLevelType w:val="hybridMultilevel"/>
    <w:tmpl w:val="5C3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3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52BB8"/>
    <w:rsid w:val="000B7BFF"/>
    <w:rsid w:val="000C130E"/>
    <w:rsid w:val="00101FB9"/>
    <w:rsid w:val="00107CF7"/>
    <w:rsid w:val="001263B4"/>
    <w:rsid w:val="00135A54"/>
    <w:rsid w:val="00171F85"/>
    <w:rsid w:val="001805FF"/>
    <w:rsid w:val="00184133"/>
    <w:rsid w:val="001A3B4D"/>
    <w:rsid w:val="001A70C0"/>
    <w:rsid w:val="001D4F3A"/>
    <w:rsid w:val="001E5902"/>
    <w:rsid w:val="001F54D9"/>
    <w:rsid w:val="002118DE"/>
    <w:rsid w:val="00214162"/>
    <w:rsid w:val="0025038D"/>
    <w:rsid w:val="00271A5C"/>
    <w:rsid w:val="002D6889"/>
    <w:rsid w:val="002E49BA"/>
    <w:rsid w:val="00317F85"/>
    <w:rsid w:val="00366C2F"/>
    <w:rsid w:val="0038048C"/>
    <w:rsid w:val="0042708F"/>
    <w:rsid w:val="004303E9"/>
    <w:rsid w:val="004652F5"/>
    <w:rsid w:val="004E348E"/>
    <w:rsid w:val="004E4ED6"/>
    <w:rsid w:val="004F47A4"/>
    <w:rsid w:val="00511668"/>
    <w:rsid w:val="00520759"/>
    <w:rsid w:val="00522CAB"/>
    <w:rsid w:val="005C7973"/>
    <w:rsid w:val="005C7ECA"/>
    <w:rsid w:val="00660CE0"/>
    <w:rsid w:val="00683AD2"/>
    <w:rsid w:val="006873DA"/>
    <w:rsid w:val="00773AF7"/>
    <w:rsid w:val="00782D6A"/>
    <w:rsid w:val="007C3373"/>
    <w:rsid w:val="007D33F5"/>
    <w:rsid w:val="007E65D8"/>
    <w:rsid w:val="007F2CB8"/>
    <w:rsid w:val="00832F64"/>
    <w:rsid w:val="00836040"/>
    <w:rsid w:val="00837644"/>
    <w:rsid w:val="00861C74"/>
    <w:rsid w:val="00871E52"/>
    <w:rsid w:val="008B0C2E"/>
    <w:rsid w:val="008F1A3E"/>
    <w:rsid w:val="00906015"/>
    <w:rsid w:val="0091039C"/>
    <w:rsid w:val="00933394"/>
    <w:rsid w:val="009648C3"/>
    <w:rsid w:val="00964AF4"/>
    <w:rsid w:val="00972D2F"/>
    <w:rsid w:val="009B4D7C"/>
    <w:rsid w:val="009D32F5"/>
    <w:rsid w:val="009E2641"/>
    <w:rsid w:val="00A030ED"/>
    <w:rsid w:val="00A21317"/>
    <w:rsid w:val="00A41F17"/>
    <w:rsid w:val="00A520EB"/>
    <w:rsid w:val="00A56C70"/>
    <w:rsid w:val="00A76867"/>
    <w:rsid w:val="00A82F0B"/>
    <w:rsid w:val="00AA400D"/>
    <w:rsid w:val="00AC72FD"/>
    <w:rsid w:val="00AD3004"/>
    <w:rsid w:val="00B02348"/>
    <w:rsid w:val="00B44DC5"/>
    <w:rsid w:val="00B9445D"/>
    <w:rsid w:val="00B95BCC"/>
    <w:rsid w:val="00BB2C27"/>
    <w:rsid w:val="00BC3EE5"/>
    <w:rsid w:val="00BC5076"/>
    <w:rsid w:val="00C249E0"/>
    <w:rsid w:val="00C42B52"/>
    <w:rsid w:val="00CA7EEA"/>
    <w:rsid w:val="00CE1FD4"/>
    <w:rsid w:val="00D40C54"/>
    <w:rsid w:val="00D6340E"/>
    <w:rsid w:val="00D727A9"/>
    <w:rsid w:val="00D743DB"/>
    <w:rsid w:val="00DA527C"/>
    <w:rsid w:val="00DF6A80"/>
    <w:rsid w:val="00EA29F1"/>
    <w:rsid w:val="00EA3FAA"/>
    <w:rsid w:val="00ED2809"/>
    <w:rsid w:val="00ED46E1"/>
    <w:rsid w:val="00F15211"/>
    <w:rsid w:val="00F2030D"/>
    <w:rsid w:val="00F44625"/>
    <w:rsid w:val="00F5593D"/>
    <w:rsid w:val="00F571A9"/>
    <w:rsid w:val="00F6705A"/>
    <w:rsid w:val="00FB0FE2"/>
    <w:rsid w:val="00FC54F1"/>
    <w:rsid w:val="00FD3D62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uiPriority w:val="99"/>
    <w:unhideWhenUsed/>
    <w:rsid w:val="00171F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9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3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sasdoctors.nw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6A1AEA110194A918E7959BA7FC60B" ma:contentTypeVersion="22" ma:contentTypeDescription="Create a new document." ma:contentTypeScope="" ma:versionID="4591cd66e399c0aa44e9abe891028704">
  <xsd:schema xmlns:xsd="http://www.w3.org/2001/XMLSchema" xmlns:xs="http://www.w3.org/2001/XMLSchema" xmlns:p="http://schemas.microsoft.com/office/2006/metadata/properties" xmlns:ns2="3e59a040-06c8-4dc3-ac53-f715fde4e277" xmlns:ns3="95000245-4851-4a97-995f-7984bf42a563" targetNamespace="http://schemas.microsoft.com/office/2006/metadata/properties" ma:root="true" ma:fieldsID="b702f48478376172cda3a2c044a3ee4e" ns2:_="" ns3:_="">
    <xsd:import namespace="3e59a040-06c8-4dc3-ac53-f715fde4e277"/>
    <xsd:import namespace="95000245-4851-4a97-995f-7984bf42a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9a040-06c8-4dc3-ac53-f715fde4e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0245-4851-4a97-995f-7984bf42a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e2611d-6333-4b16-ac6b-9007b38d8693}" ma:internalName="TaxCatchAll" ma:showField="CatchAllData" ma:web="95000245-4851-4a97-995f-7984bf42a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95000245-4851-4a97-995f-7984bf42a563" xsi:nil="true"/>
    <TaxCatchAll xmlns="95000245-4851-4a97-995f-7984bf42a563" xsi:nil="true"/>
    <lcf76f155ced4ddcb4097134ff3c332f xmlns="3e59a040-06c8-4dc3-ac53-f715fde4e277">
      <Terms xmlns="http://schemas.microsoft.com/office/infopath/2007/PartnerControls"/>
    </lcf76f155ced4ddcb4097134ff3c332f>
    <_ip_UnifiedCompliancePolicyProperties xmlns="95000245-4851-4a97-995f-7984bf42a5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C4E91-61B0-48E9-A06C-2160CCE08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9a040-06c8-4dc3-ac53-f715fde4e277"/>
    <ds:schemaRef ds:uri="95000245-4851-4a97-995f-7984bf42a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  <ds:schemaRef ds:uri="95000245-4851-4a97-995f-7984bf42a563"/>
    <ds:schemaRef ds:uri="3e59a040-06c8-4dc3-ac53-f715fde4e277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METCALFE, Sarah (NHS ENGLAND - T1510)</cp:lastModifiedBy>
  <cp:revision>10</cp:revision>
  <cp:lastPrinted>2021-01-11T11:40:00Z</cp:lastPrinted>
  <dcterms:created xsi:type="dcterms:W3CDTF">2024-01-09T13:21:00Z</dcterms:created>
  <dcterms:modified xsi:type="dcterms:W3CDTF">2024-12-11T14:59:00Z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0x0101005EF6A1AEA110194A918E7959BA7FC60B</vt:lpwstr>
  </property>
</Properties>
</file>