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A411D" w14:textId="77777777" w:rsidR="003F0B37" w:rsidRPr="008E5CBB" w:rsidRDefault="003F0B37" w:rsidP="00C46749">
      <w:pPr>
        <w:spacing w:after="0" w:line="240" w:lineRule="auto"/>
        <w:jc w:val="center"/>
        <w:rPr>
          <w:rFonts w:ascii="Arial" w:eastAsia="Times New Roman" w:hAnsi="Arial" w:cs="Arial"/>
          <w:b/>
          <w:bCs/>
          <w:color w:val="000000" w:themeColor="text1"/>
          <w:lang w:eastAsia="en-GB"/>
        </w:rPr>
      </w:pPr>
    </w:p>
    <w:p w14:paraId="2940B84F" w14:textId="415D4454" w:rsidR="00FA1FCD" w:rsidRPr="008E5CBB" w:rsidRDefault="00FA1FCD" w:rsidP="00C46749">
      <w:pPr>
        <w:spacing w:after="0" w:line="240" w:lineRule="auto"/>
        <w:jc w:val="center"/>
        <w:rPr>
          <w:rFonts w:ascii="Arial" w:eastAsia="Times New Roman" w:hAnsi="Arial" w:cs="Arial"/>
          <w:b/>
          <w:bCs/>
          <w:color w:val="000000" w:themeColor="text1"/>
          <w:sz w:val="36"/>
          <w:szCs w:val="36"/>
          <w:lang w:eastAsia="en-GB"/>
        </w:rPr>
      </w:pPr>
      <w:r w:rsidRPr="008E5CBB">
        <w:rPr>
          <w:rFonts w:ascii="Arial" w:eastAsia="Times New Roman" w:hAnsi="Arial" w:cs="Arial"/>
          <w:b/>
          <w:bCs/>
          <w:color w:val="000000" w:themeColor="text1"/>
          <w:sz w:val="36"/>
          <w:szCs w:val="36"/>
          <w:lang w:eastAsia="en-GB"/>
        </w:rPr>
        <w:t>ARCP</w:t>
      </w:r>
      <w:r w:rsidR="00C46749" w:rsidRPr="008E5CBB">
        <w:rPr>
          <w:rFonts w:ascii="Arial" w:eastAsia="Times New Roman" w:hAnsi="Arial" w:cs="Arial"/>
          <w:b/>
          <w:bCs/>
          <w:color w:val="000000" w:themeColor="text1"/>
          <w:sz w:val="36"/>
          <w:szCs w:val="36"/>
          <w:lang w:eastAsia="en-GB"/>
        </w:rPr>
        <w:t xml:space="preserve"> </w:t>
      </w:r>
      <w:r w:rsidR="002426B7" w:rsidRPr="008E5CBB">
        <w:rPr>
          <w:rFonts w:ascii="Arial" w:eastAsia="Times New Roman" w:hAnsi="Arial" w:cs="Arial"/>
          <w:b/>
          <w:bCs/>
          <w:color w:val="000000" w:themeColor="text1"/>
          <w:sz w:val="36"/>
          <w:szCs w:val="36"/>
          <w:lang w:eastAsia="en-GB"/>
        </w:rPr>
        <w:t>Psychiatry North West HEE</w:t>
      </w:r>
      <w:r w:rsidR="004A3DE9" w:rsidRPr="008E5CBB">
        <w:rPr>
          <w:rFonts w:ascii="Arial" w:eastAsia="Times New Roman" w:hAnsi="Arial" w:cs="Arial"/>
          <w:b/>
          <w:bCs/>
          <w:color w:val="000000" w:themeColor="text1"/>
          <w:sz w:val="36"/>
          <w:szCs w:val="36"/>
          <w:lang w:eastAsia="en-GB"/>
        </w:rPr>
        <w:t xml:space="preserve"> </w:t>
      </w:r>
      <w:r w:rsidR="00C46749" w:rsidRPr="008E5CBB">
        <w:rPr>
          <w:rFonts w:ascii="Arial" w:eastAsia="Times New Roman" w:hAnsi="Arial" w:cs="Arial"/>
          <w:b/>
          <w:bCs/>
          <w:color w:val="000000" w:themeColor="text1"/>
          <w:sz w:val="36"/>
          <w:szCs w:val="36"/>
          <w:lang w:eastAsia="en-GB"/>
        </w:rPr>
        <w:t>Summer 202</w:t>
      </w:r>
      <w:r w:rsidR="008816A3" w:rsidRPr="008E5CBB">
        <w:rPr>
          <w:rFonts w:ascii="Arial" w:eastAsia="Times New Roman" w:hAnsi="Arial" w:cs="Arial"/>
          <w:b/>
          <w:bCs/>
          <w:color w:val="000000" w:themeColor="text1"/>
          <w:sz w:val="36"/>
          <w:szCs w:val="36"/>
          <w:lang w:eastAsia="en-GB"/>
        </w:rPr>
        <w:t>1</w:t>
      </w:r>
      <w:r w:rsidRPr="008E5CBB">
        <w:rPr>
          <w:rFonts w:ascii="Arial" w:eastAsia="Times New Roman" w:hAnsi="Arial" w:cs="Arial"/>
          <w:b/>
          <w:bCs/>
          <w:color w:val="000000" w:themeColor="text1"/>
          <w:sz w:val="36"/>
          <w:szCs w:val="36"/>
          <w:lang w:eastAsia="en-GB"/>
        </w:rPr>
        <w:t xml:space="preserve"> </w:t>
      </w:r>
      <w:r w:rsidR="00C46749" w:rsidRPr="008E5CBB">
        <w:rPr>
          <w:rFonts w:ascii="Arial" w:eastAsia="Times New Roman" w:hAnsi="Arial" w:cs="Arial"/>
          <w:b/>
          <w:bCs/>
          <w:color w:val="000000" w:themeColor="text1"/>
          <w:sz w:val="36"/>
          <w:szCs w:val="36"/>
          <w:lang w:eastAsia="en-GB"/>
        </w:rPr>
        <w:t>P</w:t>
      </w:r>
      <w:r w:rsidRPr="008E5CBB">
        <w:rPr>
          <w:rFonts w:ascii="Arial" w:eastAsia="Times New Roman" w:hAnsi="Arial" w:cs="Arial"/>
          <w:b/>
          <w:bCs/>
          <w:color w:val="000000" w:themeColor="text1"/>
          <w:sz w:val="36"/>
          <w:szCs w:val="36"/>
          <w:lang w:eastAsia="en-GB"/>
        </w:rPr>
        <w:t xml:space="preserve">anel </w:t>
      </w:r>
      <w:r w:rsidR="00C46749" w:rsidRPr="008E5CBB">
        <w:rPr>
          <w:rFonts w:ascii="Arial" w:eastAsia="Times New Roman" w:hAnsi="Arial" w:cs="Arial"/>
          <w:b/>
          <w:bCs/>
          <w:color w:val="000000" w:themeColor="text1"/>
          <w:sz w:val="36"/>
          <w:szCs w:val="36"/>
          <w:lang w:eastAsia="en-GB"/>
        </w:rPr>
        <w:t>G</w:t>
      </w:r>
      <w:r w:rsidRPr="008E5CBB">
        <w:rPr>
          <w:rFonts w:ascii="Arial" w:eastAsia="Times New Roman" w:hAnsi="Arial" w:cs="Arial"/>
          <w:b/>
          <w:bCs/>
          <w:color w:val="000000" w:themeColor="text1"/>
          <w:sz w:val="36"/>
          <w:szCs w:val="36"/>
          <w:lang w:eastAsia="en-GB"/>
        </w:rPr>
        <w:t>uidance</w:t>
      </w:r>
    </w:p>
    <w:p w14:paraId="1E38ACAB" w14:textId="77777777" w:rsidR="003F0B37" w:rsidRPr="008E5CBB" w:rsidRDefault="003F0B37" w:rsidP="00E44C54">
      <w:pPr>
        <w:pStyle w:val="NormalWeb"/>
        <w:shd w:val="clear" w:color="auto" w:fill="FFFFFF"/>
        <w:spacing w:before="0" w:beforeAutospacing="0" w:after="0" w:afterAutospacing="0"/>
        <w:rPr>
          <w:rFonts w:ascii="Arial" w:hAnsi="Arial" w:cs="Arial"/>
          <w:color w:val="000000" w:themeColor="text1"/>
          <w:sz w:val="22"/>
          <w:szCs w:val="22"/>
        </w:rPr>
      </w:pPr>
    </w:p>
    <w:p w14:paraId="4E131993" w14:textId="67346EC0" w:rsidR="00A76530" w:rsidRPr="008E5CBB" w:rsidRDefault="002426B7" w:rsidP="00E44C54">
      <w:pPr>
        <w:pStyle w:val="NormalWeb"/>
        <w:shd w:val="clear" w:color="auto" w:fill="FFFFFF"/>
        <w:spacing w:before="0" w:beforeAutospacing="0" w:after="0" w:afterAutospacing="0"/>
        <w:rPr>
          <w:rFonts w:ascii="Arial" w:hAnsi="Arial" w:cs="Arial"/>
          <w:b/>
          <w:color w:val="000000" w:themeColor="text1"/>
          <w:sz w:val="22"/>
          <w:szCs w:val="22"/>
          <w:u w:val="single"/>
        </w:rPr>
      </w:pPr>
      <w:r w:rsidRPr="008E5CBB">
        <w:rPr>
          <w:rFonts w:ascii="Arial" w:hAnsi="Arial" w:cs="Arial"/>
          <w:b/>
          <w:color w:val="000000" w:themeColor="text1"/>
          <w:sz w:val="22"/>
          <w:szCs w:val="22"/>
          <w:u w:val="single"/>
        </w:rPr>
        <w:t>1.</w:t>
      </w:r>
      <w:r w:rsidR="004A3DE9" w:rsidRPr="008E5CBB">
        <w:rPr>
          <w:rFonts w:ascii="Arial" w:hAnsi="Arial" w:cs="Arial"/>
          <w:b/>
          <w:color w:val="000000" w:themeColor="text1"/>
          <w:sz w:val="22"/>
          <w:szCs w:val="22"/>
          <w:u w:val="single"/>
        </w:rPr>
        <w:t xml:space="preserve"> </w:t>
      </w:r>
      <w:r w:rsidRPr="008E5CBB">
        <w:rPr>
          <w:rFonts w:ascii="Arial" w:hAnsi="Arial" w:cs="Arial"/>
          <w:b/>
          <w:color w:val="000000" w:themeColor="text1"/>
          <w:sz w:val="22"/>
          <w:szCs w:val="22"/>
          <w:u w:val="single"/>
        </w:rPr>
        <w:t>Introduction</w:t>
      </w:r>
    </w:p>
    <w:p w14:paraId="0DCE92E7" w14:textId="77777777" w:rsidR="003F0B37" w:rsidRPr="008E5CBB" w:rsidRDefault="003F0B37" w:rsidP="00E44C54">
      <w:pPr>
        <w:pStyle w:val="NormalWeb"/>
        <w:shd w:val="clear" w:color="auto" w:fill="FFFFFF"/>
        <w:spacing w:before="0" w:beforeAutospacing="0" w:after="0" w:afterAutospacing="0"/>
        <w:rPr>
          <w:rFonts w:ascii="Arial" w:hAnsi="Arial" w:cs="Arial"/>
          <w:color w:val="000000" w:themeColor="text1"/>
          <w:sz w:val="22"/>
          <w:szCs w:val="22"/>
        </w:rPr>
      </w:pPr>
    </w:p>
    <w:p w14:paraId="2227A383" w14:textId="541C9813" w:rsidR="00155D78" w:rsidRPr="008E5CBB" w:rsidRDefault="003F0B37" w:rsidP="004A3DE9">
      <w:pPr>
        <w:spacing w:after="0" w:line="240" w:lineRule="auto"/>
        <w:rPr>
          <w:rFonts w:ascii="Arial" w:hAnsi="Arial" w:cs="Arial"/>
        </w:rPr>
      </w:pPr>
      <w:r w:rsidRPr="008E5CBB">
        <w:rPr>
          <w:rFonts w:ascii="Arial" w:hAnsi="Arial" w:cs="Arial"/>
        </w:rPr>
        <w:t>1.1 The summer 202</w:t>
      </w:r>
      <w:r w:rsidR="00A34D7E" w:rsidRPr="008E5CBB">
        <w:rPr>
          <w:rFonts w:ascii="Arial" w:hAnsi="Arial" w:cs="Arial"/>
        </w:rPr>
        <w:t>1</w:t>
      </w:r>
      <w:r w:rsidRPr="008E5CBB">
        <w:rPr>
          <w:rFonts w:ascii="Arial" w:hAnsi="Arial" w:cs="Arial"/>
        </w:rPr>
        <w:t xml:space="preserve"> ARCP process for psychiatry trainees has been revised due to the impact of the COVID-19 pandemic. This guidance is </w:t>
      </w:r>
      <w:r w:rsidR="003B3D31" w:rsidRPr="008E5CBB">
        <w:rPr>
          <w:rFonts w:ascii="Arial" w:hAnsi="Arial" w:cs="Arial"/>
        </w:rPr>
        <w:t>a supplementary</w:t>
      </w:r>
      <w:r w:rsidRPr="008E5CBB">
        <w:rPr>
          <w:rFonts w:ascii="Arial" w:hAnsi="Arial" w:cs="Arial"/>
        </w:rPr>
        <w:t xml:space="preserve"> support</w:t>
      </w:r>
      <w:r w:rsidR="00A91FFB" w:rsidRPr="008E5CBB">
        <w:rPr>
          <w:rFonts w:ascii="Arial" w:hAnsi="Arial" w:cs="Arial"/>
        </w:rPr>
        <w:t xml:space="preserve"> to</w:t>
      </w:r>
      <w:r w:rsidRPr="008E5CBB">
        <w:rPr>
          <w:rFonts w:ascii="Arial" w:hAnsi="Arial" w:cs="Arial"/>
        </w:rPr>
        <w:t xml:space="preserve"> the ARCP </w:t>
      </w:r>
      <w:r w:rsidR="003B3D31" w:rsidRPr="008E5CBB">
        <w:rPr>
          <w:rFonts w:ascii="Arial" w:hAnsi="Arial" w:cs="Arial"/>
        </w:rPr>
        <w:t>panels and should be read in conjunction with the HEE training materials</w:t>
      </w:r>
      <w:r w:rsidR="00155D78" w:rsidRPr="008E5CBB">
        <w:rPr>
          <w:rFonts w:ascii="Arial" w:hAnsi="Arial" w:cs="Arial"/>
        </w:rPr>
        <w:t>:</w:t>
      </w:r>
    </w:p>
    <w:p w14:paraId="6F80CE1C" w14:textId="1E27B3F7" w:rsidR="00155D78" w:rsidRPr="008E5CBB" w:rsidRDefault="00155D78" w:rsidP="00155D78">
      <w:pPr>
        <w:pStyle w:val="paragraph"/>
        <w:textAlignment w:val="baseline"/>
        <w:rPr>
          <w:rStyle w:val="eop"/>
          <w:rFonts w:ascii="Arial" w:hAnsi="Arial" w:cs="Arial"/>
        </w:rPr>
      </w:pPr>
      <w:r w:rsidRPr="008E5CBB">
        <w:rPr>
          <w:rFonts w:ascii="Arial" w:hAnsi="Arial" w:cs="Arial"/>
        </w:rPr>
        <w:br/>
      </w:r>
      <w:r w:rsidRPr="008E5CBB">
        <w:rPr>
          <w:rStyle w:val="normaltextrun1"/>
          <w:rFonts w:ascii="Arial" w:hAnsi="Arial" w:cs="Arial"/>
        </w:rPr>
        <w:t>By agreeing to be a panel member it is understood that you are appropriately trained in equality &amp; diversity (refreshed every three years) and have knowledge of the ARCP principles contained within:</w:t>
      </w:r>
      <w:r w:rsidRPr="008E5CBB">
        <w:rPr>
          <w:rStyle w:val="eop"/>
          <w:rFonts w:ascii="Arial" w:hAnsi="Arial" w:cs="Arial"/>
        </w:rPr>
        <w:t> </w:t>
      </w:r>
    </w:p>
    <w:p w14:paraId="742FC8C5" w14:textId="77777777" w:rsidR="00155D78" w:rsidRPr="008E5CBB" w:rsidRDefault="00155D78" w:rsidP="00155D78">
      <w:pPr>
        <w:pStyle w:val="paragraph"/>
        <w:textAlignment w:val="baseline"/>
        <w:rPr>
          <w:rFonts w:ascii="Arial" w:hAnsi="Arial" w:cs="Arial"/>
        </w:rPr>
      </w:pPr>
    </w:p>
    <w:p w14:paraId="7E70B397" w14:textId="77777777" w:rsidR="008E5CBB" w:rsidRDefault="002C2356" w:rsidP="008E5CBB">
      <w:pPr>
        <w:pStyle w:val="ListParagraph"/>
        <w:numPr>
          <w:ilvl w:val="0"/>
          <w:numId w:val="13"/>
        </w:numPr>
        <w:spacing w:after="0" w:line="240" w:lineRule="auto"/>
        <w:rPr>
          <w:rFonts w:ascii="Arial" w:hAnsi="Arial" w:cs="Arial"/>
        </w:rPr>
      </w:pPr>
      <w:hyperlink r:id="rId10" w:history="1">
        <w:r w:rsidR="008E5CBB" w:rsidRPr="003B6E7F">
          <w:rPr>
            <w:rStyle w:val="Hyperlink"/>
            <w:rFonts w:ascii="Arial" w:hAnsi="Arial" w:cs="Arial"/>
          </w:rPr>
          <w:t>GMC Promoting Excellence: Standards for medical education and training</w:t>
        </w:r>
      </w:hyperlink>
    </w:p>
    <w:p w14:paraId="44A6A0DD" w14:textId="77777777" w:rsidR="008E5CBB" w:rsidRPr="00D306A0" w:rsidRDefault="008E5CBB" w:rsidP="008E5CBB">
      <w:pPr>
        <w:pStyle w:val="ListParagraph"/>
        <w:numPr>
          <w:ilvl w:val="0"/>
          <w:numId w:val="13"/>
        </w:numPr>
        <w:spacing w:after="0" w:line="240" w:lineRule="auto"/>
        <w:rPr>
          <w:rStyle w:val="Hyperlink"/>
          <w:rFonts w:ascii="Arial" w:hAnsi="Arial" w:cs="Arial"/>
        </w:rPr>
      </w:pPr>
      <w:r>
        <w:rPr>
          <w:rFonts w:ascii="Arial" w:hAnsi="Arial" w:cs="Arial"/>
        </w:rPr>
        <w:fldChar w:fldCharType="begin"/>
      </w:r>
      <w:r w:rsidRPr="00D306A0">
        <w:rPr>
          <w:rFonts w:ascii="Arial" w:hAnsi="Arial" w:cs="Arial"/>
        </w:rPr>
        <w:instrText xml:space="preserve"> HYPERLINK "https://www.copmed.org.uk/gold-guide-8th-edition/" </w:instrText>
      </w:r>
      <w:r>
        <w:rPr>
          <w:rFonts w:ascii="Arial" w:hAnsi="Arial" w:cs="Arial"/>
        </w:rPr>
        <w:fldChar w:fldCharType="separate"/>
      </w:r>
      <w:r w:rsidRPr="00D306A0">
        <w:rPr>
          <w:rStyle w:val="Hyperlink"/>
          <w:rFonts w:ascii="Arial" w:hAnsi="Arial" w:cs="Arial"/>
        </w:rPr>
        <w:t xml:space="preserve">The Gold Guide </w:t>
      </w:r>
    </w:p>
    <w:p w14:paraId="4776259C" w14:textId="77777777" w:rsidR="008E5CBB" w:rsidRDefault="008E5CBB" w:rsidP="008E5CBB">
      <w:pPr>
        <w:pStyle w:val="ListParagraph"/>
        <w:numPr>
          <w:ilvl w:val="0"/>
          <w:numId w:val="13"/>
        </w:numPr>
        <w:spacing w:after="0" w:line="240" w:lineRule="auto"/>
      </w:pPr>
      <w:r>
        <w:rPr>
          <w:rFonts w:ascii="Arial" w:hAnsi="Arial" w:cs="Arial"/>
        </w:rPr>
        <w:fldChar w:fldCharType="end"/>
      </w:r>
      <w:hyperlink r:id="rId11" w:history="1">
        <w:r w:rsidRPr="008B098A">
          <w:rPr>
            <w:rStyle w:val="Hyperlink"/>
            <w:rFonts w:ascii="Arial" w:hAnsi="Arial" w:cs="Arial"/>
          </w:rPr>
          <w:t>Revalidation</w:t>
        </w:r>
      </w:hyperlink>
    </w:p>
    <w:p w14:paraId="1A8DBE05" w14:textId="77777777" w:rsidR="008E5CBB" w:rsidRPr="009B5F31" w:rsidRDefault="008E5CBB" w:rsidP="008E5CBB">
      <w:pPr>
        <w:pStyle w:val="ListParagraph"/>
        <w:numPr>
          <w:ilvl w:val="0"/>
          <w:numId w:val="13"/>
        </w:numPr>
        <w:spacing w:after="0" w:line="240" w:lineRule="auto"/>
        <w:rPr>
          <w:rStyle w:val="Hyperlink"/>
        </w:rPr>
      </w:pPr>
      <w:r>
        <w:rPr>
          <w:rFonts w:ascii="Arial" w:hAnsi="Arial" w:cs="Arial"/>
        </w:rPr>
        <w:fldChar w:fldCharType="begin"/>
      </w:r>
      <w:r w:rsidRPr="009B5F31">
        <w:rPr>
          <w:rFonts w:ascii="Arial" w:hAnsi="Arial" w:cs="Arial"/>
        </w:rPr>
        <w:instrText xml:space="preserve"> HYPERLINK "https://www.nwpgmd.nhs.uk/policies-procedures" </w:instrText>
      </w:r>
      <w:r>
        <w:rPr>
          <w:rFonts w:ascii="Arial" w:hAnsi="Arial" w:cs="Arial"/>
        </w:rPr>
        <w:fldChar w:fldCharType="separate"/>
      </w:r>
      <w:r w:rsidRPr="009B5F31">
        <w:rPr>
          <w:rStyle w:val="Hyperlink"/>
          <w:rFonts w:ascii="Arial" w:hAnsi="Arial" w:cs="Arial"/>
        </w:rPr>
        <w:t>ARCP protocol for Specialty Trainees</w:t>
      </w:r>
    </w:p>
    <w:p w14:paraId="4ABF9251" w14:textId="77777777" w:rsidR="008E5CBB" w:rsidRPr="003227F6" w:rsidRDefault="008E5CBB" w:rsidP="008E5CBB">
      <w:pPr>
        <w:pStyle w:val="ListParagraph"/>
        <w:numPr>
          <w:ilvl w:val="0"/>
          <w:numId w:val="13"/>
        </w:numPr>
        <w:spacing w:after="0" w:line="240" w:lineRule="auto"/>
        <w:rPr>
          <w:rStyle w:val="Hyperlink"/>
          <w:rFonts w:ascii="Arial" w:hAnsi="Arial" w:cs="Arial"/>
        </w:rPr>
      </w:pPr>
      <w:r>
        <w:rPr>
          <w:rFonts w:ascii="Arial" w:hAnsi="Arial" w:cs="Arial"/>
        </w:rPr>
        <w:fldChar w:fldCharType="end"/>
      </w:r>
      <w:hyperlink r:id="rId12" w:history="1">
        <w:r w:rsidRPr="009C50F6">
          <w:rPr>
            <w:rStyle w:val="Hyperlink"/>
            <w:rFonts w:ascii="Arial" w:hAnsi="Arial" w:cs="Arial"/>
          </w:rPr>
          <w:t>ARCP Process Video</w:t>
        </w:r>
      </w:hyperlink>
    </w:p>
    <w:p w14:paraId="325D18B9" w14:textId="77777777" w:rsidR="008E5CBB" w:rsidRDefault="008E5CBB" w:rsidP="008E5CBB">
      <w:pPr>
        <w:spacing w:after="0" w:line="240" w:lineRule="auto"/>
        <w:rPr>
          <w:rStyle w:val="Hyperlink"/>
          <w:rFonts w:ascii="Arial" w:hAnsi="Arial" w:cs="Arial"/>
        </w:rPr>
      </w:pPr>
    </w:p>
    <w:p w14:paraId="388A4F3E" w14:textId="77777777" w:rsidR="008E5CBB" w:rsidRPr="008E5CBB" w:rsidRDefault="008E5CBB" w:rsidP="008E5CBB">
      <w:pPr>
        <w:spacing w:after="0" w:line="240" w:lineRule="auto"/>
        <w:rPr>
          <w:rStyle w:val="Hyperlink"/>
          <w:rFonts w:ascii="Arial" w:hAnsi="Arial" w:cs="Arial"/>
          <w:color w:val="auto"/>
          <w:u w:val="none"/>
        </w:rPr>
      </w:pPr>
      <w:r w:rsidRPr="008E5CBB">
        <w:rPr>
          <w:rStyle w:val="Hyperlink"/>
          <w:rFonts w:ascii="Arial" w:hAnsi="Arial" w:cs="Arial"/>
          <w:color w:val="auto"/>
          <w:u w:val="none"/>
        </w:rPr>
        <w:t>In addition to the above, please ensure you are aware of the principles in the following:</w:t>
      </w:r>
    </w:p>
    <w:p w14:paraId="2D0ED5CA" w14:textId="77777777" w:rsidR="008E5CBB" w:rsidRPr="003227F6" w:rsidRDefault="008E5CBB" w:rsidP="008E5CBB">
      <w:pPr>
        <w:spacing w:after="0" w:line="240" w:lineRule="auto"/>
        <w:rPr>
          <w:rStyle w:val="Hyperlink"/>
          <w:rFonts w:ascii="Arial" w:hAnsi="Arial" w:cs="Arial"/>
        </w:rPr>
      </w:pPr>
    </w:p>
    <w:p w14:paraId="2D2C7F2D" w14:textId="6EEB49DF" w:rsidR="008E5CBB" w:rsidRPr="001A0B3E" w:rsidRDefault="002C2356" w:rsidP="008E5CBB">
      <w:pPr>
        <w:pStyle w:val="ListParagraph"/>
        <w:numPr>
          <w:ilvl w:val="0"/>
          <w:numId w:val="12"/>
        </w:numPr>
        <w:spacing w:after="0" w:line="240" w:lineRule="auto"/>
        <w:rPr>
          <w:rFonts w:ascii="Arial" w:hAnsi="Arial" w:cs="Arial"/>
        </w:rPr>
      </w:pPr>
      <w:hyperlink r:id="rId13" w:history="1">
        <w:r w:rsidR="008E5CBB" w:rsidRPr="00EB5D4A">
          <w:rPr>
            <w:rStyle w:val="Hyperlink"/>
            <w:rFonts w:ascii="Arial" w:hAnsi="Arial" w:cs="Arial"/>
            <w:iCs/>
          </w:rPr>
          <w:t>ARCP Webinar – Covid-19</w:t>
        </w:r>
      </w:hyperlink>
    </w:p>
    <w:p w14:paraId="681C8428" w14:textId="77777777" w:rsidR="008E5CBB" w:rsidRDefault="002C2356" w:rsidP="008E5CBB">
      <w:pPr>
        <w:pStyle w:val="ListParagraph"/>
        <w:numPr>
          <w:ilvl w:val="0"/>
          <w:numId w:val="12"/>
        </w:numPr>
        <w:spacing w:after="0" w:line="240" w:lineRule="auto"/>
        <w:jc w:val="both"/>
        <w:rPr>
          <w:rFonts w:ascii="Arial" w:hAnsi="Arial" w:cs="Arial"/>
        </w:rPr>
      </w:pPr>
      <w:hyperlink r:id="rId14" w:history="1">
        <w:r w:rsidR="008E5CBB" w:rsidRPr="00B54BE3">
          <w:rPr>
            <w:rStyle w:val="Hyperlink"/>
            <w:rFonts w:ascii="Arial" w:hAnsi="Arial" w:cs="Arial"/>
          </w:rPr>
          <w:t>ARCP Decision</w:t>
        </w:r>
        <w:r w:rsidR="008E5CBB">
          <w:rPr>
            <w:rStyle w:val="Hyperlink"/>
            <w:rFonts w:ascii="Arial" w:hAnsi="Arial" w:cs="Arial"/>
          </w:rPr>
          <w:t xml:space="preserve"> </w:t>
        </w:r>
        <w:r w:rsidR="008E5CBB" w:rsidRPr="00B54BE3">
          <w:rPr>
            <w:rStyle w:val="Hyperlink"/>
            <w:rFonts w:ascii="Arial" w:hAnsi="Arial" w:cs="Arial"/>
          </w:rPr>
          <w:t>Aid -</w:t>
        </w:r>
        <w:r w:rsidR="008E5CBB">
          <w:rPr>
            <w:rStyle w:val="Hyperlink"/>
            <w:rFonts w:ascii="Arial" w:hAnsi="Arial" w:cs="Arial"/>
          </w:rPr>
          <w:t xml:space="preserve"> </w:t>
        </w:r>
        <w:r w:rsidR="008E5CBB" w:rsidRPr="00B54BE3">
          <w:rPr>
            <w:rStyle w:val="Hyperlink"/>
            <w:rFonts w:ascii="Arial" w:hAnsi="Arial" w:cs="Arial"/>
          </w:rPr>
          <w:t xml:space="preserve">Supporting the COVID-19 Response: Enabling Progression at ARCP  </w:t>
        </w:r>
      </w:hyperlink>
    </w:p>
    <w:p w14:paraId="228EF884" w14:textId="77777777" w:rsidR="008E5CBB" w:rsidRPr="008E5CBB" w:rsidRDefault="002C2356" w:rsidP="008E5CBB">
      <w:pPr>
        <w:pStyle w:val="ListParagraph"/>
        <w:numPr>
          <w:ilvl w:val="0"/>
          <w:numId w:val="12"/>
        </w:numPr>
        <w:spacing w:after="0" w:line="240" w:lineRule="auto"/>
        <w:rPr>
          <w:rStyle w:val="Hyperlink"/>
          <w:rFonts w:ascii="Arial" w:hAnsi="Arial" w:cs="Arial"/>
          <w:color w:val="auto"/>
          <w:u w:val="none"/>
        </w:rPr>
      </w:pPr>
      <w:hyperlink r:id="rId15" w:history="1">
        <w:r w:rsidR="008E5CBB" w:rsidRPr="00B54BE3">
          <w:rPr>
            <w:rStyle w:val="Hyperlink"/>
            <w:rFonts w:ascii="Arial" w:hAnsi="Arial" w:cs="Arial"/>
            <w:lang w:val="en-US"/>
          </w:rPr>
          <w:t>Coding for ARCPs - 2020 ARCP</w:t>
        </w:r>
        <w:r w:rsidR="008E5CBB">
          <w:rPr>
            <w:rStyle w:val="Hyperlink"/>
            <w:rFonts w:ascii="Arial" w:hAnsi="Arial" w:cs="Arial"/>
            <w:lang w:val="en-US"/>
          </w:rPr>
          <w:t xml:space="preserve">s </w:t>
        </w:r>
        <w:r w:rsidR="008E5CBB" w:rsidRPr="00B54BE3">
          <w:rPr>
            <w:rStyle w:val="Hyperlink"/>
            <w:rFonts w:ascii="Arial" w:hAnsi="Arial" w:cs="Arial"/>
            <w:lang w:val="en-US"/>
          </w:rPr>
          <w:t xml:space="preserve">where COVID-19 has impacted on trainee progression  </w:t>
        </w:r>
      </w:hyperlink>
    </w:p>
    <w:p w14:paraId="4B80244B" w14:textId="798FF3F5" w:rsidR="008E5CBB" w:rsidRPr="008E5CBB" w:rsidRDefault="002C2356" w:rsidP="008E5CBB">
      <w:pPr>
        <w:pStyle w:val="ListParagraph"/>
        <w:numPr>
          <w:ilvl w:val="0"/>
          <w:numId w:val="12"/>
        </w:numPr>
        <w:spacing w:after="0" w:line="240" w:lineRule="auto"/>
        <w:rPr>
          <w:rFonts w:ascii="Arial" w:hAnsi="Arial" w:cs="Arial"/>
        </w:rPr>
      </w:pPr>
      <w:hyperlink r:id="rId16" w:history="1">
        <w:r w:rsidR="008E5CBB" w:rsidRPr="008E5CBB">
          <w:rPr>
            <w:rStyle w:val="Hyperlink"/>
            <w:rFonts w:ascii="Arial" w:hAnsi="Arial" w:cs="Arial"/>
            <w:iCs/>
          </w:rPr>
          <w:t>Covid-19 Appeal process</w:t>
        </w:r>
      </w:hyperlink>
      <w:r w:rsidR="008E5CBB" w:rsidRPr="008E5CBB">
        <w:rPr>
          <w:rFonts w:ascii="Arial" w:hAnsi="Arial" w:cs="Arial"/>
          <w:iCs/>
        </w:rPr>
        <w:t xml:space="preserve"> </w:t>
      </w:r>
    </w:p>
    <w:p w14:paraId="606D2359" w14:textId="77777777" w:rsidR="008E5CBB" w:rsidRDefault="008E5CBB" w:rsidP="008E5CBB">
      <w:pPr>
        <w:rPr>
          <w:rFonts w:ascii="Arial" w:hAnsi="Arial" w:cs="Arial"/>
        </w:rPr>
      </w:pPr>
    </w:p>
    <w:p w14:paraId="0BD45BA7" w14:textId="6013533D" w:rsidR="008E5CBB" w:rsidRPr="00E94FBE" w:rsidRDefault="008E5CBB" w:rsidP="008E5CBB">
      <w:pPr>
        <w:rPr>
          <w:rFonts w:ascii="Arial" w:hAnsi="Arial" w:cs="Arial"/>
        </w:rPr>
      </w:pPr>
      <w:r>
        <w:rPr>
          <w:rFonts w:ascii="Arial" w:hAnsi="Arial" w:cs="Arial"/>
        </w:rPr>
        <w:t xml:space="preserve">The following </w:t>
      </w:r>
      <w:r w:rsidRPr="00E94FBE">
        <w:rPr>
          <w:rFonts w:ascii="Arial" w:hAnsi="Arial" w:cs="Arial"/>
        </w:rPr>
        <w:t xml:space="preserve">training packages </w:t>
      </w:r>
      <w:r>
        <w:rPr>
          <w:rFonts w:ascii="Arial" w:hAnsi="Arial" w:cs="Arial"/>
        </w:rPr>
        <w:t xml:space="preserve">are also available </w:t>
      </w:r>
      <w:r w:rsidRPr="00E94FBE">
        <w:rPr>
          <w:rFonts w:ascii="Arial" w:hAnsi="Arial" w:cs="Arial"/>
        </w:rPr>
        <w:t>on the HEE e-learning for health portal:</w:t>
      </w:r>
    </w:p>
    <w:p w14:paraId="6CCCD428" w14:textId="77777777" w:rsidR="008E5CBB" w:rsidRPr="009E2087" w:rsidRDefault="002C2356" w:rsidP="008E5CBB">
      <w:pPr>
        <w:pStyle w:val="ListParagraph"/>
        <w:numPr>
          <w:ilvl w:val="0"/>
          <w:numId w:val="11"/>
        </w:numPr>
        <w:spacing w:after="0" w:line="240" w:lineRule="auto"/>
        <w:rPr>
          <w:rFonts w:ascii="Arial" w:hAnsi="Arial" w:cs="Arial"/>
          <w:u w:val="single"/>
        </w:rPr>
      </w:pPr>
      <w:hyperlink r:id="rId17" w:history="1">
        <w:r w:rsidR="008E5CBB" w:rsidRPr="009E2087">
          <w:rPr>
            <w:rStyle w:val="Hyperlink"/>
            <w:rFonts w:ascii="Arial" w:hAnsi="Arial" w:cs="Arial"/>
          </w:rPr>
          <w:t>Video - ARCP introduction</w:t>
        </w:r>
      </w:hyperlink>
      <w:r w:rsidR="008E5CBB" w:rsidRPr="009E2087">
        <w:rPr>
          <w:rStyle w:val="Hyperlink"/>
          <w:rFonts w:ascii="Arial" w:hAnsi="Arial" w:cs="Arial"/>
        </w:rPr>
        <w:t xml:space="preserve"> </w:t>
      </w:r>
    </w:p>
    <w:p w14:paraId="08F3EF1B" w14:textId="77777777" w:rsidR="008E5CBB" w:rsidRPr="009E2087" w:rsidRDefault="002C2356" w:rsidP="008E5CBB">
      <w:pPr>
        <w:pStyle w:val="ListParagraph"/>
        <w:numPr>
          <w:ilvl w:val="0"/>
          <w:numId w:val="11"/>
        </w:numPr>
        <w:spacing w:after="0" w:line="240" w:lineRule="auto"/>
        <w:rPr>
          <w:rFonts w:ascii="Arial" w:hAnsi="Arial" w:cs="Arial"/>
        </w:rPr>
      </w:pPr>
      <w:hyperlink r:id="rId18" w:history="1">
        <w:r w:rsidR="008E5CBB" w:rsidRPr="009E2087">
          <w:rPr>
            <w:rStyle w:val="Hyperlink"/>
            <w:rFonts w:ascii="Arial" w:hAnsi="Arial" w:cs="Arial"/>
          </w:rPr>
          <w:t>Video - ARCP specialty and GP</w:t>
        </w:r>
      </w:hyperlink>
    </w:p>
    <w:p w14:paraId="3BEFAED0" w14:textId="4033CC0C" w:rsidR="003F0B37" w:rsidRPr="008E5CBB" w:rsidRDefault="003F0B37" w:rsidP="004A3DE9">
      <w:pPr>
        <w:spacing w:after="0" w:line="240" w:lineRule="auto"/>
        <w:rPr>
          <w:rFonts w:ascii="Arial" w:hAnsi="Arial" w:cs="Arial"/>
        </w:rPr>
      </w:pPr>
      <w:r w:rsidRPr="008E5CBB">
        <w:rPr>
          <w:rFonts w:ascii="Arial" w:hAnsi="Arial" w:cs="Arial"/>
        </w:rPr>
        <w:br/>
        <w:t>1.2 In April 2020 the Statutory education bodies of the four nations published “Supporting the Covid-19 response: Enabling progression at ARCP” together with joint guidance with the GMC regarding “2020 ARCP recording where COVID- 19 has impacted on trainee progression”. These documents detailed the agreed derogations from the 8th Gold guide</w:t>
      </w:r>
      <w:r w:rsidR="004A3DE9" w:rsidRPr="008E5CBB">
        <w:rPr>
          <w:rFonts w:ascii="Arial" w:hAnsi="Arial" w:cs="Arial"/>
        </w:rPr>
        <w:t xml:space="preserve"> </w:t>
      </w:r>
      <w:r w:rsidRPr="008E5CBB">
        <w:rPr>
          <w:rFonts w:ascii="Arial" w:hAnsi="Arial" w:cs="Arial"/>
        </w:rPr>
        <w:t>(GG8). GG8 sets out the arrangements agreed by the 4 UK health departments for progression in specialty training. The amended GG8 includes ARCP outcome 10/Covid-19 (see below), a specific outcome which can be used in training has been directly impacted by the pandemic, and changes in the delivery of ARCPs to streamline the process and allow remote panels.</w:t>
      </w:r>
    </w:p>
    <w:p w14:paraId="7E4C8AF5" w14:textId="77777777" w:rsidR="003F0B37" w:rsidRPr="008E5CBB" w:rsidRDefault="003F0B37" w:rsidP="004A3DE9">
      <w:pPr>
        <w:spacing w:after="0" w:line="240" w:lineRule="auto"/>
        <w:rPr>
          <w:rFonts w:ascii="Arial" w:hAnsi="Arial" w:cs="Arial"/>
        </w:rPr>
      </w:pPr>
    </w:p>
    <w:p w14:paraId="751238ED" w14:textId="6802FE85" w:rsidR="003F0B37" w:rsidRPr="008E5CBB" w:rsidRDefault="003F0B37" w:rsidP="004A3DE9">
      <w:pPr>
        <w:spacing w:after="0" w:line="240" w:lineRule="auto"/>
        <w:rPr>
          <w:rFonts w:ascii="Arial" w:hAnsi="Arial" w:cs="Arial"/>
        </w:rPr>
      </w:pPr>
      <w:r w:rsidRPr="008E5CBB">
        <w:rPr>
          <w:rFonts w:ascii="Arial" w:hAnsi="Arial" w:cs="Arial"/>
        </w:rPr>
        <w:t xml:space="preserve">1.3 </w:t>
      </w:r>
      <w:r w:rsidR="00A91FFB" w:rsidRPr="008E5CBB">
        <w:rPr>
          <w:rFonts w:ascii="Arial" w:hAnsi="Arial" w:cs="Arial"/>
        </w:rPr>
        <w:t>On</w:t>
      </w:r>
      <w:r w:rsidRPr="008E5CBB">
        <w:rPr>
          <w:rFonts w:ascii="Arial" w:hAnsi="Arial" w:cs="Arial"/>
        </w:rPr>
        <w:t xml:space="preserve"> May </w:t>
      </w:r>
      <w:r w:rsidR="00A91FFB" w:rsidRPr="008E5CBB">
        <w:rPr>
          <w:rFonts w:ascii="Arial" w:hAnsi="Arial" w:cs="Arial"/>
        </w:rPr>
        <w:t xml:space="preserve"> 1</w:t>
      </w:r>
      <w:r w:rsidR="00A91FFB" w:rsidRPr="008E5CBB">
        <w:rPr>
          <w:rFonts w:ascii="Arial" w:hAnsi="Arial" w:cs="Arial"/>
          <w:vertAlign w:val="superscript"/>
        </w:rPr>
        <w:t>st</w:t>
      </w:r>
      <w:r w:rsidR="00A91FFB" w:rsidRPr="008E5CBB">
        <w:rPr>
          <w:rFonts w:ascii="Arial" w:hAnsi="Arial" w:cs="Arial"/>
        </w:rPr>
        <w:t xml:space="preserve"> </w:t>
      </w:r>
      <w:r w:rsidRPr="008E5CBB">
        <w:rPr>
          <w:rFonts w:ascii="Arial" w:hAnsi="Arial" w:cs="Arial"/>
        </w:rPr>
        <w:t>2020, HEE released COVID-19 an Annual review of competency progression for specialty training programmes 2020; supplementar</w:t>
      </w:r>
      <w:r w:rsidR="003E41C5" w:rsidRPr="008E5CBB">
        <w:rPr>
          <w:rFonts w:ascii="Arial" w:hAnsi="Arial" w:cs="Arial"/>
        </w:rPr>
        <w:t>y guidance for trainees and HEE</w:t>
      </w:r>
      <w:r w:rsidRPr="008E5CBB">
        <w:rPr>
          <w:rFonts w:ascii="Arial" w:hAnsi="Arial" w:cs="Arial"/>
        </w:rPr>
        <w:t xml:space="preserve"> PGME local teams.  The HEE guidance</w:t>
      </w:r>
      <w:r w:rsidR="003B3D31" w:rsidRPr="008E5CBB">
        <w:rPr>
          <w:rFonts w:ascii="Arial" w:hAnsi="Arial" w:cs="Arial"/>
        </w:rPr>
        <w:t xml:space="preserve"> was further updated and</w:t>
      </w:r>
      <w:r w:rsidRPr="008E5CBB">
        <w:rPr>
          <w:rFonts w:ascii="Arial" w:hAnsi="Arial" w:cs="Arial"/>
        </w:rPr>
        <w:t xml:space="preserve"> includes the Royal College of </w:t>
      </w:r>
      <w:r w:rsidR="004A3DE9" w:rsidRPr="008E5CBB">
        <w:rPr>
          <w:rFonts w:ascii="Arial" w:hAnsi="Arial" w:cs="Arial"/>
        </w:rPr>
        <w:t>P</w:t>
      </w:r>
      <w:r w:rsidRPr="008E5CBB">
        <w:rPr>
          <w:rFonts w:ascii="Arial" w:hAnsi="Arial" w:cs="Arial"/>
        </w:rPr>
        <w:t xml:space="preserve">sychiatrists ARCP decision aid/panel guide. </w:t>
      </w:r>
      <w:r w:rsidRPr="008E5CBB">
        <w:rPr>
          <w:rFonts w:ascii="Arial" w:hAnsi="Arial" w:cs="Arial"/>
        </w:rPr>
        <w:br/>
      </w:r>
    </w:p>
    <w:p w14:paraId="55EB2A8D" w14:textId="0A6D22D2" w:rsidR="00A34D7E" w:rsidRPr="008E5CBB" w:rsidRDefault="00A34D7E" w:rsidP="004A3DE9">
      <w:pPr>
        <w:spacing w:after="0" w:line="240" w:lineRule="auto"/>
        <w:rPr>
          <w:rFonts w:ascii="Arial" w:hAnsi="Arial" w:cs="Arial"/>
        </w:rPr>
      </w:pPr>
      <w:r w:rsidRPr="008E5CBB">
        <w:rPr>
          <w:rFonts w:ascii="Arial" w:hAnsi="Arial" w:cs="Arial"/>
        </w:rPr>
        <w:t xml:space="preserve">1.4 It has been confirmed by the various statutory bodies that the revised ARCP process and Covid 19 amendments to Gold guide will continue till August 2021. </w:t>
      </w:r>
    </w:p>
    <w:p w14:paraId="632BBE78" w14:textId="77777777" w:rsidR="00A34D7E" w:rsidRPr="008E5CBB" w:rsidRDefault="00A34D7E" w:rsidP="004A3DE9">
      <w:pPr>
        <w:spacing w:after="0" w:line="240" w:lineRule="auto"/>
        <w:rPr>
          <w:rFonts w:ascii="Arial" w:hAnsi="Arial" w:cs="Arial"/>
        </w:rPr>
      </w:pPr>
    </w:p>
    <w:p w14:paraId="571ED45B" w14:textId="25B94B05" w:rsidR="003F0B37" w:rsidRPr="008E5CBB" w:rsidRDefault="003F0B37" w:rsidP="003F0B37">
      <w:pPr>
        <w:spacing w:after="0" w:line="240" w:lineRule="auto"/>
        <w:rPr>
          <w:rFonts w:ascii="Arial" w:hAnsi="Arial" w:cs="Arial"/>
        </w:rPr>
      </w:pPr>
      <w:r w:rsidRPr="008E5CBB">
        <w:rPr>
          <w:rFonts w:ascii="Arial" w:hAnsi="Arial" w:cs="Arial"/>
        </w:rPr>
        <w:t>1.4 HEE have stipulated that wherever possible the usual ARCP outcomes should be used (6.1, COVID – 19, guidance HEE May 11</w:t>
      </w:r>
      <w:r w:rsidRPr="008E5CBB">
        <w:rPr>
          <w:rFonts w:ascii="Arial" w:hAnsi="Arial" w:cs="Arial"/>
          <w:vertAlign w:val="superscript"/>
        </w:rPr>
        <w:t>th</w:t>
      </w:r>
      <w:r w:rsidRPr="008E5CBB">
        <w:rPr>
          <w:rFonts w:ascii="Arial" w:hAnsi="Arial" w:cs="Arial"/>
        </w:rPr>
        <w:t xml:space="preserve"> 2020). We anticipate most trainees should progress as normal but </w:t>
      </w:r>
      <w:r w:rsidR="003B3D31" w:rsidRPr="008E5CBB">
        <w:rPr>
          <w:rFonts w:ascii="Arial" w:hAnsi="Arial" w:cs="Arial"/>
        </w:rPr>
        <w:t>a number will have been impacted by the pandemic through sickness absence, changes to placement or access to training resulting in a delay in progression.</w:t>
      </w:r>
      <w:r w:rsidRPr="008E5CBB">
        <w:rPr>
          <w:rFonts w:ascii="Arial" w:hAnsi="Arial" w:cs="Arial"/>
        </w:rPr>
        <w:br/>
      </w:r>
    </w:p>
    <w:p w14:paraId="3A498C75" w14:textId="151153FF" w:rsidR="00E44C54" w:rsidRPr="008E5CBB" w:rsidRDefault="002426B7" w:rsidP="00E44C54">
      <w:pPr>
        <w:pStyle w:val="NormalWeb"/>
        <w:shd w:val="clear" w:color="auto" w:fill="FFFFFF"/>
        <w:spacing w:before="0" w:beforeAutospacing="0" w:after="0" w:afterAutospacing="0"/>
        <w:rPr>
          <w:rFonts w:ascii="Arial" w:hAnsi="Arial" w:cs="Arial"/>
          <w:color w:val="000000" w:themeColor="text1"/>
          <w:sz w:val="22"/>
          <w:szCs w:val="22"/>
        </w:rPr>
      </w:pPr>
      <w:r w:rsidRPr="008E5CBB">
        <w:rPr>
          <w:rFonts w:ascii="Arial" w:hAnsi="Arial" w:cs="Arial"/>
          <w:color w:val="000000" w:themeColor="text1"/>
          <w:sz w:val="22"/>
          <w:szCs w:val="22"/>
        </w:rPr>
        <w:t>1.5</w:t>
      </w:r>
      <w:r w:rsidR="003F0B37" w:rsidRPr="008E5CBB">
        <w:rPr>
          <w:rFonts w:ascii="Arial" w:hAnsi="Arial" w:cs="Arial"/>
          <w:color w:val="000000" w:themeColor="text1"/>
          <w:sz w:val="22"/>
          <w:szCs w:val="22"/>
        </w:rPr>
        <w:t xml:space="preserve"> </w:t>
      </w:r>
      <w:r w:rsidR="00E44C54" w:rsidRPr="008E5CBB">
        <w:rPr>
          <w:rFonts w:ascii="Arial" w:hAnsi="Arial" w:cs="Arial"/>
          <w:color w:val="000000" w:themeColor="text1"/>
          <w:sz w:val="22"/>
          <w:szCs w:val="22"/>
        </w:rPr>
        <w:t>The purpose of ARCP (Annual Review of Competency Progression) remains the same which is to provide a summative judgement of a period of training. Its main functions are:</w:t>
      </w:r>
    </w:p>
    <w:p w14:paraId="54D0239E" w14:textId="77777777" w:rsidR="003F0B37" w:rsidRPr="008E5CBB" w:rsidRDefault="003F0B37" w:rsidP="00E44C54">
      <w:pPr>
        <w:pStyle w:val="NormalWeb"/>
        <w:shd w:val="clear" w:color="auto" w:fill="FFFFFF"/>
        <w:spacing w:before="0" w:beforeAutospacing="0" w:after="0" w:afterAutospacing="0"/>
        <w:rPr>
          <w:rFonts w:ascii="Arial" w:hAnsi="Arial" w:cs="Arial"/>
          <w:color w:val="000000" w:themeColor="text1"/>
          <w:sz w:val="22"/>
          <w:szCs w:val="22"/>
        </w:rPr>
      </w:pPr>
    </w:p>
    <w:p w14:paraId="78DF2943" w14:textId="77777777" w:rsidR="00E44C54" w:rsidRPr="008E5CBB" w:rsidRDefault="00E44C54" w:rsidP="00E44C54">
      <w:pPr>
        <w:pStyle w:val="Default"/>
        <w:numPr>
          <w:ilvl w:val="0"/>
          <w:numId w:val="7"/>
        </w:numPr>
        <w:rPr>
          <w:color w:val="000000" w:themeColor="text1"/>
          <w:sz w:val="22"/>
          <w:szCs w:val="22"/>
        </w:rPr>
      </w:pPr>
      <w:r w:rsidRPr="008E5CBB">
        <w:rPr>
          <w:color w:val="000000" w:themeColor="text1"/>
          <w:sz w:val="22"/>
          <w:szCs w:val="22"/>
          <w:lang w:val="en-US"/>
        </w:rPr>
        <w:t xml:space="preserve">To confirm trainee’s readiness to progress to the next stage of training or </w:t>
      </w:r>
      <w:r w:rsidRPr="008E5CBB">
        <w:rPr>
          <w:color w:val="000000" w:themeColor="text1"/>
          <w:sz w:val="22"/>
          <w:szCs w:val="22"/>
        </w:rPr>
        <w:t>successful completion of training</w:t>
      </w:r>
    </w:p>
    <w:p w14:paraId="243EEC66" w14:textId="77777777" w:rsidR="00E44C54" w:rsidRPr="008E5CBB" w:rsidRDefault="00E44C54" w:rsidP="00E44C54">
      <w:pPr>
        <w:pStyle w:val="Default"/>
        <w:numPr>
          <w:ilvl w:val="0"/>
          <w:numId w:val="7"/>
        </w:numPr>
        <w:rPr>
          <w:color w:val="000000" w:themeColor="text1"/>
          <w:sz w:val="22"/>
          <w:szCs w:val="22"/>
        </w:rPr>
      </w:pPr>
      <w:r w:rsidRPr="008E5CBB">
        <w:rPr>
          <w:color w:val="000000" w:themeColor="text1"/>
          <w:sz w:val="22"/>
          <w:szCs w:val="22"/>
          <w:lang w:val="en-US"/>
        </w:rPr>
        <w:t>Provide advice to the Responsible Officer (Post Graduate Dean) about trainee’s revalidation across the whole scope of their work.</w:t>
      </w:r>
    </w:p>
    <w:p w14:paraId="1CFFBEAD" w14:textId="77777777" w:rsidR="00E44C54" w:rsidRPr="008E5CBB" w:rsidRDefault="00E44C54" w:rsidP="00E44C54">
      <w:pPr>
        <w:pStyle w:val="Default"/>
        <w:rPr>
          <w:color w:val="000000" w:themeColor="text1"/>
          <w:sz w:val="22"/>
          <w:szCs w:val="22"/>
        </w:rPr>
      </w:pPr>
    </w:p>
    <w:p w14:paraId="6EC6EE91" w14:textId="6DC3BEDF" w:rsidR="004D257F" w:rsidRPr="008E5CBB" w:rsidRDefault="002426B7" w:rsidP="004D257F">
      <w:pPr>
        <w:autoSpaceDE w:val="0"/>
        <w:autoSpaceDN w:val="0"/>
        <w:adjustRightInd w:val="0"/>
        <w:spacing w:after="0" w:line="240" w:lineRule="auto"/>
        <w:rPr>
          <w:rFonts w:ascii="Arial" w:hAnsi="Arial" w:cs="Arial"/>
          <w:color w:val="000000" w:themeColor="text1"/>
        </w:rPr>
      </w:pPr>
      <w:r w:rsidRPr="008E5CBB">
        <w:rPr>
          <w:rFonts w:ascii="Arial" w:eastAsia="Times New Roman" w:hAnsi="Arial" w:cs="Arial"/>
          <w:color w:val="000000" w:themeColor="text1"/>
          <w:lang w:eastAsia="en-GB"/>
        </w:rPr>
        <w:t>1.6</w:t>
      </w:r>
      <w:r w:rsidR="003F0B37" w:rsidRPr="008E5CBB">
        <w:rPr>
          <w:rFonts w:ascii="Arial" w:eastAsia="Times New Roman" w:hAnsi="Arial" w:cs="Arial"/>
          <w:color w:val="000000" w:themeColor="text1"/>
          <w:lang w:eastAsia="en-GB"/>
        </w:rPr>
        <w:t xml:space="preserve"> T</w:t>
      </w:r>
      <w:r w:rsidR="003746D9" w:rsidRPr="008E5CBB">
        <w:rPr>
          <w:rFonts w:ascii="Arial" w:eastAsia="Times New Roman" w:hAnsi="Arial" w:cs="Arial"/>
          <w:color w:val="000000" w:themeColor="text1"/>
          <w:lang w:eastAsia="en-GB"/>
        </w:rPr>
        <w:t>he pan</w:t>
      </w:r>
      <w:r w:rsidR="004C66F1" w:rsidRPr="008E5CBB">
        <w:rPr>
          <w:rFonts w:ascii="Arial" w:eastAsia="Times New Roman" w:hAnsi="Arial" w:cs="Arial"/>
          <w:color w:val="000000" w:themeColor="text1"/>
          <w:lang w:eastAsia="en-GB"/>
        </w:rPr>
        <w:t>el</w:t>
      </w:r>
      <w:r w:rsidR="004D257F" w:rsidRPr="008E5CBB">
        <w:rPr>
          <w:rFonts w:ascii="Arial" w:eastAsia="Times New Roman" w:hAnsi="Arial" w:cs="Arial"/>
          <w:color w:val="000000" w:themeColor="text1"/>
          <w:lang w:eastAsia="en-GB"/>
        </w:rPr>
        <w:t xml:space="preserve"> </w:t>
      </w:r>
      <w:r w:rsidR="003746D9" w:rsidRPr="008E5CBB">
        <w:rPr>
          <w:rFonts w:ascii="Arial" w:eastAsia="Times New Roman" w:hAnsi="Arial" w:cs="Arial"/>
          <w:color w:val="000000" w:themeColor="text1"/>
          <w:lang w:eastAsia="en-GB"/>
        </w:rPr>
        <w:t>should consider the effect of the Covid-19 pandemic on training</w:t>
      </w:r>
      <w:r w:rsidR="00E44C54" w:rsidRPr="008E5CBB">
        <w:rPr>
          <w:rFonts w:ascii="Arial" w:eastAsia="Times New Roman" w:hAnsi="Arial" w:cs="Arial"/>
          <w:color w:val="000000" w:themeColor="text1"/>
          <w:lang w:eastAsia="en-GB"/>
        </w:rPr>
        <w:t xml:space="preserve"> during the summer 2020 ARCP. </w:t>
      </w:r>
      <w:r w:rsidR="004D257F" w:rsidRPr="008E5CBB">
        <w:rPr>
          <w:rFonts w:ascii="Arial" w:eastAsia="Times New Roman" w:hAnsi="Arial" w:cs="Arial"/>
          <w:color w:val="000000" w:themeColor="text1"/>
          <w:lang w:eastAsia="en-GB"/>
        </w:rPr>
        <w:t xml:space="preserve"> </w:t>
      </w:r>
      <w:r w:rsidR="000D5F62" w:rsidRPr="008E5CBB">
        <w:rPr>
          <w:rFonts w:ascii="Arial" w:eastAsia="Times New Roman" w:hAnsi="Arial" w:cs="Arial"/>
          <w:color w:val="000000" w:themeColor="text1"/>
          <w:lang w:eastAsia="en-GB"/>
        </w:rPr>
        <w:t xml:space="preserve">Although there have been learning opportunities during the Covid-19 response, it is </w:t>
      </w:r>
      <w:r w:rsidR="004D257F" w:rsidRPr="008E5CBB">
        <w:rPr>
          <w:rFonts w:ascii="Arial" w:eastAsia="Times New Roman" w:hAnsi="Arial" w:cs="Arial"/>
          <w:color w:val="000000" w:themeColor="text1"/>
          <w:lang w:eastAsia="en-GB"/>
        </w:rPr>
        <w:t>acknowledged that o</w:t>
      </w:r>
      <w:r w:rsidR="004D257F" w:rsidRPr="008E5CBB">
        <w:rPr>
          <w:rFonts w:ascii="Arial" w:hAnsi="Arial" w:cs="Arial"/>
          <w:color w:val="000000" w:themeColor="text1"/>
        </w:rPr>
        <w:t>pportunities for trainees to demonstrate curriculum competencies may have</w:t>
      </w:r>
      <w:r w:rsidR="000D5F62" w:rsidRPr="008E5CBB">
        <w:rPr>
          <w:rFonts w:ascii="Arial" w:hAnsi="Arial" w:cs="Arial"/>
          <w:color w:val="000000" w:themeColor="text1"/>
        </w:rPr>
        <w:t xml:space="preserve"> been impacted </w:t>
      </w:r>
      <w:r w:rsidR="004D257F" w:rsidRPr="008E5CBB">
        <w:rPr>
          <w:rFonts w:ascii="Arial" w:hAnsi="Arial" w:cs="Arial"/>
          <w:color w:val="000000" w:themeColor="text1"/>
        </w:rPr>
        <w:t xml:space="preserve">for </w:t>
      </w:r>
      <w:r w:rsidR="00865B64" w:rsidRPr="008E5CBB">
        <w:rPr>
          <w:rFonts w:ascii="Arial" w:hAnsi="Arial" w:cs="Arial"/>
          <w:color w:val="000000" w:themeColor="text1"/>
        </w:rPr>
        <w:t xml:space="preserve">various </w:t>
      </w:r>
      <w:r w:rsidR="004D257F" w:rsidRPr="008E5CBB">
        <w:rPr>
          <w:rFonts w:ascii="Arial" w:hAnsi="Arial" w:cs="Arial"/>
          <w:color w:val="000000" w:themeColor="text1"/>
        </w:rPr>
        <w:t xml:space="preserve">reasons such as </w:t>
      </w:r>
      <w:r w:rsidR="00445B37" w:rsidRPr="008E5CBB">
        <w:rPr>
          <w:rFonts w:ascii="Arial" w:hAnsi="Arial" w:cs="Arial"/>
          <w:color w:val="000000" w:themeColor="text1"/>
        </w:rPr>
        <w:t>change in working pattern</w:t>
      </w:r>
      <w:r w:rsidR="004D257F" w:rsidRPr="008E5CBB">
        <w:rPr>
          <w:rFonts w:ascii="Arial" w:hAnsi="Arial" w:cs="Arial"/>
          <w:color w:val="000000" w:themeColor="text1"/>
        </w:rPr>
        <w:t>, remote working</w:t>
      </w:r>
      <w:r w:rsidR="003B3D31" w:rsidRPr="008E5CBB">
        <w:rPr>
          <w:rFonts w:ascii="Arial" w:hAnsi="Arial" w:cs="Arial"/>
          <w:color w:val="000000" w:themeColor="text1"/>
        </w:rPr>
        <w:t xml:space="preserve"> and </w:t>
      </w:r>
      <w:r w:rsidR="004D257F" w:rsidRPr="008E5CBB">
        <w:rPr>
          <w:rFonts w:ascii="Arial" w:hAnsi="Arial" w:cs="Arial"/>
          <w:color w:val="000000" w:themeColor="text1"/>
        </w:rPr>
        <w:t>supervisor</w:t>
      </w:r>
      <w:r w:rsidR="003B3D31" w:rsidRPr="008E5CBB">
        <w:rPr>
          <w:rFonts w:ascii="Arial" w:hAnsi="Arial" w:cs="Arial"/>
          <w:color w:val="000000" w:themeColor="text1"/>
        </w:rPr>
        <w:t>’s</w:t>
      </w:r>
      <w:r w:rsidR="004D257F" w:rsidRPr="008E5CBB">
        <w:rPr>
          <w:rFonts w:ascii="Arial" w:hAnsi="Arial" w:cs="Arial"/>
          <w:color w:val="000000" w:themeColor="text1"/>
        </w:rPr>
        <w:t xml:space="preserve"> availability </w:t>
      </w:r>
      <w:r w:rsidR="00FA1FCD" w:rsidRPr="008E5CBB">
        <w:rPr>
          <w:rFonts w:ascii="Arial" w:hAnsi="Arial" w:cs="Arial"/>
          <w:color w:val="000000" w:themeColor="text1"/>
        </w:rPr>
        <w:t xml:space="preserve">to complete </w:t>
      </w:r>
      <w:r w:rsidR="004D257F" w:rsidRPr="008E5CBB">
        <w:rPr>
          <w:rFonts w:ascii="Arial" w:hAnsi="Arial" w:cs="Arial"/>
          <w:color w:val="000000" w:themeColor="text1"/>
        </w:rPr>
        <w:t>Workplace-Based Assessments (WPBAs).</w:t>
      </w:r>
      <w:r w:rsidR="003B3D31" w:rsidRPr="008E5CBB">
        <w:rPr>
          <w:rFonts w:ascii="Arial" w:hAnsi="Arial" w:cs="Arial"/>
          <w:color w:val="000000" w:themeColor="text1"/>
        </w:rPr>
        <w:t xml:space="preserve"> </w:t>
      </w:r>
      <w:r w:rsidR="00D716A6" w:rsidRPr="008E5CBB">
        <w:rPr>
          <w:rFonts w:ascii="Arial" w:hAnsi="Arial" w:cs="Arial"/>
          <w:color w:val="000000" w:themeColor="text1"/>
        </w:rPr>
        <w:t>The ARCP</w:t>
      </w:r>
      <w:r w:rsidR="00A91FFB" w:rsidRPr="008E5CBB">
        <w:rPr>
          <w:rFonts w:ascii="Arial" w:hAnsi="Arial" w:cs="Arial"/>
          <w:color w:val="000000" w:themeColor="text1"/>
        </w:rPr>
        <w:t xml:space="preserve"> </w:t>
      </w:r>
      <w:r w:rsidR="003B3D31" w:rsidRPr="008E5CBB">
        <w:rPr>
          <w:rFonts w:ascii="Arial" w:hAnsi="Arial" w:cs="Arial"/>
          <w:color w:val="000000" w:themeColor="text1"/>
        </w:rPr>
        <w:t xml:space="preserve">summary report should clearly state if the trainee’s progression has been </w:t>
      </w:r>
      <w:r w:rsidR="003E41C5" w:rsidRPr="008E5CBB">
        <w:rPr>
          <w:rFonts w:ascii="Arial" w:hAnsi="Arial" w:cs="Arial"/>
          <w:color w:val="000000" w:themeColor="text1"/>
        </w:rPr>
        <w:t>affected by the pandemic .</w:t>
      </w:r>
    </w:p>
    <w:p w14:paraId="1CC9C4F5" w14:textId="77777777" w:rsidR="00FA1FCD" w:rsidRPr="008E5CBB" w:rsidRDefault="00FA1FCD" w:rsidP="004D257F">
      <w:pPr>
        <w:autoSpaceDE w:val="0"/>
        <w:autoSpaceDN w:val="0"/>
        <w:adjustRightInd w:val="0"/>
        <w:spacing w:after="0" w:line="240" w:lineRule="auto"/>
        <w:rPr>
          <w:rFonts w:ascii="Arial" w:hAnsi="Arial" w:cs="Arial"/>
          <w:color w:val="000000" w:themeColor="text1"/>
        </w:rPr>
      </w:pPr>
    </w:p>
    <w:p w14:paraId="040FAF51" w14:textId="17DD9966" w:rsidR="00CE6136" w:rsidRPr="008E5CBB" w:rsidRDefault="002426B7" w:rsidP="00753E05">
      <w:pPr>
        <w:spacing w:after="0" w:line="240" w:lineRule="auto"/>
        <w:rPr>
          <w:rFonts w:ascii="Arial" w:eastAsia="Times New Roman" w:hAnsi="Arial" w:cs="Arial"/>
          <w:color w:val="000000" w:themeColor="text1"/>
          <w:lang w:eastAsia="en-GB"/>
        </w:rPr>
      </w:pPr>
      <w:r w:rsidRPr="008E5CBB">
        <w:rPr>
          <w:rFonts w:ascii="Arial" w:eastAsia="Times New Roman" w:hAnsi="Arial" w:cs="Arial"/>
          <w:color w:val="000000" w:themeColor="text1"/>
          <w:lang w:eastAsia="en-GB"/>
        </w:rPr>
        <w:t>1.7</w:t>
      </w:r>
      <w:r w:rsidR="003F0B37" w:rsidRPr="008E5CBB">
        <w:rPr>
          <w:rFonts w:ascii="Arial" w:eastAsia="Times New Roman" w:hAnsi="Arial" w:cs="Arial"/>
          <w:color w:val="000000" w:themeColor="text1"/>
          <w:lang w:eastAsia="en-GB"/>
        </w:rPr>
        <w:t xml:space="preserve"> </w:t>
      </w:r>
      <w:r w:rsidR="003746D9" w:rsidRPr="008E5CBB">
        <w:rPr>
          <w:rFonts w:ascii="Arial" w:eastAsia="Times New Roman" w:hAnsi="Arial" w:cs="Arial"/>
          <w:color w:val="000000" w:themeColor="text1"/>
          <w:lang w:eastAsia="en-GB"/>
        </w:rPr>
        <w:t>It is recommended the panel</w:t>
      </w:r>
      <w:r w:rsidR="004B7ACD" w:rsidRPr="008E5CBB">
        <w:rPr>
          <w:rFonts w:ascii="Arial" w:eastAsia="Times New Roman" w:hAnsi="Arial" w:cs="Arial"/>
          <w:color w:val="000000" w:themeColor="text1"/>
          <w:lang w:eastAsia="en-GB"/>
        </w:rPr>
        <w:t xml:space="preserve">s adopt a flexible approach </w:t>
      </w:r>
      <w:r w:rsidR="003E41C5" w:rsidRPr="008E5CBB">
        <w:rPr>
          <w:rFonts w:ascii="Arial" w:eastAsia="Times New Roman" w:hAnsi="Arial" w:cs="Arial"/>
          <w:color w:val="000000" w:themeColor="text1"/>
          <w:lang w:eastAsia="en-GB"/>
        </w:rPr>
        <w:t xml:space="preserve">. The GG states where possible a </w:t>
      </w:r>
      <w:r w:rsidR="004B7ACD" w:rsidRPr="008E5CBB">
        <w:rPr>
          <w:rFonts w:ascii="Arial" w:eastAsia="Times New Roman" w:hAnsi="Arial" w:cs="Arial"/>
          <w:color w:val="000000" w:themeColor="text1"/>
          <w:lang w:eastAsia="en-GB"/>
        </w:rPr>
        <w:t xml:space="preserve"> global</w:t>
      </w:r>
      <w:r w:rsidR="003E41C5" w:rsidRPr="008E5CBB">
        <w:rPr>
          <w:rFonts w:ascii="Arial" w:eastAsia="Times New Roman" w:hAnsi="Arial" w:cs="Arial"/>
          <w:color w:val="000000" w:themeColor="text1"/>
          <w:lang w:eastAsia="en-GB"/>
        </w:rPr>
        <w:t>, holistic</w:t>
      </w:r>
      <w:r w:rsidR="004B7ACD" w:rsidRPr="008E5CBB">
        <w:rPr>
          <w:rFonts w:ascii="Arial" w:eastAsia="Times New Roman" w:hAnsi="Arial" w:cs="Arial"/>
          <w:color w:val="000000" w:themeColor="text1"/>
          <w:lang w:eastAsia="en-GB"/>
        </w:rPr>
        <w:t xml:space="preserve"> judgem</w:t>
      </w:r>
      <w:r w:rsidR="003E41C5" w:rsidRPr="008E5CBB">
        <w:rPr>
          <w:rFonts w:ascii="Arial" w:eastAsia="Times New Roman" w:hAnsi="Arial" w:cs="Arial"/>
          <w:color w:val="000000" w:themeColor="text1"/>
          <w:lang w:eastAsia="en-GB"/>
        </w:rPr>
        <w:t>ent should be deliver</w:t>
      </w:r>
      <w:r w:rsidR="00A34D7E" w:rsidRPr="008E5CBB">
        <w:rPr>
          <w:rFonts w:ascii="Arial" w:eastAsia="Times New Roman" w:hAnsi="Arial" w:cs="Arial"/>
          <w:color w:val="000000" w:themeColor="text1"/>
          <w:lang w:eastAsia="en-GB"/>
        </w:rPr>
        <w:t>e</w:t>
      </w:r>
      <w:r w:rsidR="003E41C5" w:rsidRPr="008E5CBB">
        <w:rPr>
          <w:rFonts w:ascii="Arial" w:eastAsia="Times New Roman" w:hAnsi="Arial" w:cs="Arial"/>
          <w:color w:val="000000" w:themeColor="text1"/>
          <w:lang w:eastAsia="en-GB"/>
        </w:rPr>
        <w:t>d by the ARCP panels, that is aligned to Royal College guidance ( GG8:4.52-4.66)</w:t>
      </w:r>
    </w:p>
    <w:p w14:paraId="7461C798" w14:textId="77777777" w:rsidR="00FA1FCD" w:rsidRPr="008E5CBB" w:rsidRDefault="00FA1FCD" w:rsidP="00D654AB">
      <w:pPr>
        <w:autoSpaceDE w:val="0"/>
        <w:autoSpaceDN w:val="0"/>
        <w:adjustRightInd w:val="0"/>
        <w:spacing w:after="0" w:line="240" w:lineRule="auto"/>
        <w:rPr>
          <w:rFonts w:ascii="Arial" w:hAnsi="Arial" w:cs="Arial"/>
          <w:color w:val="000000" w:themeColor="text1"/>
        </w:rPr>
      </w:pPr>
    </w:p>
    <w:p w14:paraId="74190663" w14:textId="07EDA6BF" w:rsidR="009168A3" w:rsidRPr="008E5CBB" w:rsidRDefault="002426B7" w:rsidP="009168A3">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1.8</w:t>
      </w:r>
      <w:r w:rsidR="003F0B37" w:rsidRPr="008E5CBB">
        <w:rPr>
          <w:rFonts w:ascii="Arial" w:hAnsi="Arial" w:cs="Arial"/>
          <w:color w:val="000000" w:themeColor="text1"/>
        </w:rPr>
        <w:t xml:space="preserve"> </w:t>
      </w:r>
      <w:r w:rsidR="009168A3" w:rsidRPr="008E5CBB">
        <w:rPr>
          <w:rFonts w:ascii="Arial" w:hAnsi="Arial" w:cs="Arial"/>
          <w:color w:val="000000" w:themeColor="text1"/>
        </w:rPr>
        <w:t>Panels should continue to use the normal range of ARCP outcomes for trainees.</w:t>
      </w:r>
    </w:p>
    <w:p w14:paraId="7F16E957" w14:textId="77777777" w:rsidR="009168A3" w:rsidRPr="008E5CBB" w:rsidRDefault="009168A3" w:rsidP="009168A3">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Although training has altered since March 2020, it is anticipated that the flexible</w:t>
      </w:r>
    </w:p>
    <w:p w14:paraId="57F6F71E" w14:textId="4A784AA8" w:rsidR="004D257F" w:rsidRPr="008E5CBB" w:rsidRDefault="009168A3" w:rsidP="00FA1FCD">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requirements for evidence of progression in training will lead to most trainees</w:t>
      </w:r>
      <w:r w:rsidR="00342DBD" w:rsidRPr="008E5CBB">
        <w:rPr>
          <w:rFonts w:ascii="Arial" w:hAnsi="Arial" w:cs="Arial"/>
          <w:color w:val="000000" w:themeColor="text1"/>
        </w:rPr>
        <w:t xml:space="preserve"> </w:t>
      </w:r>
      <w:r w:rsidRPr="008E5CBB">
        <w:rPr>
          <w:rFonts w:ascii="Arial" w:hAnsi="Arial" w:cs="Arial"/>
          <w:color w:val="000000" w:themeColor="text1"/>
        </w:rPr>
        <w:t xml:space="preserve">receiving an Outcome 1 (Satisfactory Progress). Whilst trainees can continue to receive outcomes </w:t>
      </w:r>
      <w:r w:rsidR="00865B64" w:rsidRPr="008E5CBB">
        <w:rPr>
          <w:rFonts w:ascii="Arial" w:hAnsi="Arial" w:cs="Arial"/>
          <w:color w:val="000000" w:themeColor="text1"/>
        </w:rPr>
        <w:t>that wil</w:t>
      </w:r>
      <w:r w:rsidRPr="008E5CBB">
        <w:rPr>
          <w:rFonts w:ascii="Arial" w:hAnsi="Arial" w:cs="Arial"/>
          <w:color w:val="000000" w:themeColor="text1"/>
        </w:rPr>
        <w:t>l require additional</w:t>
      </w:r>
      <w:r w:rsidR="00FA1FCD" w:rsidRPr="008E5CBB">
        <w:rPr>
          <w:rFonts w:ascii="Arial" w:hAnsi="Arial" w:cs="Arial"/>
          <w:color w:val="000000" w:themeColor="text1"/>
        </w:rPr>
        <w:t xml:space="preserve"> </w:t>
      </w:r>
      <w:r w:rsidRPr="008E5CBB">
        <w:rPr>
          <w:rFonts w:ascii="Arial" w:hAnsi="Arial" w:cs="Arial"/>
          <w:color w:val="000000" w:themeColor="text1"/>
        </w:rPr>
        <w:t>support (</w:t>
      </w:r>
      <w:r w:rsidR="00E44C54" w:rsidRPr="008E5CBB">
        <w:rPr>
          <w:rFonts w:ascii="Arial" w:hAnsi="Arial" w:cs="Arial"/>
          <w:color w:val="000000" w:themeColor="text1"/>
        </w:rPr>
        <w:t xml:space="preserve">Outcomes </w:t>
      </w:r>
      <w:r w:rsidRPr="008E5CBB">
        <w:rPr>
          <w:rFonts w:ascii="Arial" w:hAnsi="Arial" w:cs="Arial"/>
          <w:color w:val="000000" w:themeColor="text1"/>
        </w:rPr>
        <w:t>2</w:t>
      </w:r>
      <w:r w:rsidR="00E44C54" w:rsidRPr="008E5CBB">
        <w:rPr>
          <w:rFonts w:ascii="Arial" w:hAnsi="Arial" w:cs="Arial"/>
          <w:color w:val="000000" w:themeColor="text1"/>
        </w:rPr>
        <w:t xml:space="preserve"> and </w:t>
      </w:r>
      <w:r w:rsidRPr="008E5CBB">
        <w:rPr>
          <w:rFonts w:ascii="Arial" w:hAnsi="Arial" w:cs="Arial"/>
          <w:color w:val="000000" w:themeColor="text1"/>
        </w:rPr>
        <w:t xml:space="preserve">3) or </w:t>
      </w:r>
      <w:r w:rsidR="00E44C54" w:rsidRPr="008E5CBB">
        <w:rPr>
          <w:rFonts w:ascii="Arial" w:hAnsi="Arial" w:cs="Arial"/>
          <w:color w:val="000000" w:themeColor="text1"/>
        </w:rPr>
        <w:t xml:space="preserve">an Outcome 4 (released from training), </w:t>
      </w:r>
      <w:r w:rsidRPr="008E5CBB">
        <w:rPr>
          <w:rFonts w:ascii="Arial" w:hAnsi="Arial" w:cs="Arial"/>
          <w:color w:val="000000" w:themeColor="text1"/>
        </w:rPr>
        <w:t>panels</w:t>
      </w:r>
      <w:r w:rsidR="00FA1FCD" w:rsidRPr="008E5CBB">
        <w:rPr>
          <w:rFonts w:ascii="Arial" w:hAnsi="Arial" w:cs="Arial"/>
          <w:color w:val="000000" w:themeColor="text1"/>
        </w:rPr>
        <w:t xml:space="preserve"> </w:t>
      </w:r>
      <w:r w:rsidRPr="008E5CBB">
        <w:rPr>
          <w:rFonts w:ascii="Arial" w:hAnsi="Arial" w:cs="Arial"/>
          <w:color w:val="000000" w:themeColor="text1"/>
        </w:rPr>
        <w:t>should be particularly mindful of any disruption to training that has occurred as a</w:t>
      </w:r>
      <w:r w:rsidR="00FA1FCD" w:rsidRPr="008E5CBB">
        <w:rPr>
          <w:rFonts w:ascii="Arial" w:hAnsi="Arial" w:cs="Arial"/>
          <w:color w:val="000000" w:themeColor="text1"/>
        </w:rPr>
        <w:t xml:space="preserve"> </w:t>
      </w:r>
      <w:r w:rsidRPr="008E5CBB">
        <w:rPr>
          <w:rFonts w:ascii="Arial" w:hAnsi="Arial" w:cs="Arial"/>
          <w:color w:val="000000" w:themeColor="text1"/>
        </w:rPr>
        <w:t>result of Covid-19</w:t>
      </w:r>
      <w:r w:rsidR="00856DB2" w:rsidRPr="008E5CBB">
        <w:rPr>
          <w:rFonts w:ascii="Arial" w:hAnsi="Arial" w:cs="Arial"/>
          <w:color w:val="000000" w:themeColor="text1"/>
        </w:rPr>
        <w:t xml:space="preserve"> and an </w:t>
      </w:r>
      <w:r w:rsidR="00D716A6" w:rsidRPr="008E5CBB">
        <w:rPr>
          <w:rFonts w:ascii="Arial" w:hAnsi="Arial" w:cs="Arial"/>
          <w:color w:val="000000" w:themeColor="text1"/>
        </w:rPr>
        <w:t>award an</w:t>
      </w:r>
      <w:r w:rsidRPr="008E5CBB">
        <w:rPr>
          <w:rFonts w:ascii="Arial" w:hAnsi="Arial" w:cs="Arial"/>
          <w:color w:val="000000" w:themeColor="text1"/>
        </w:rPr>
        <w:t xml:space="preserve"> Outcome</w:t>
      </w:r>
      <w:r w:rsidR="00FA1FCD" w:rsidRPr="008E5CBB">
        <w:rPr>
          <w:rFonts w:ascii="Arial" w:hAnsi="Arial" w:cs="Arial"/>
          <w:color w:val="000000" w:themeColor="text1"/>
        </w:rPr>
        <w:t xml:space="preserve"> </w:t>
      </w:r>
      <w:r w:rsidRPr="008E5CBB">
        <w:rPr>
          <w:rFonts w:ascii="Arial" w:hAnsi="Arial" w:cs="Arial"/>
          <w:color w:val="000000" w:themeColor="text1"/>
        </w:rPr>
        <w:t>10</w:t>
      </w:r>
      <w:r w:rsidR="00865B64" w:rsidRPr="008E5CBB">
        <w:rPr>
          <w:rFonts w:ascii="Arial" w:hAnsi="Arial" w:cs="Arial"/>
          <w:color w:val="000000" w:themeColor="text1"/>
        </w:rPr>
        <w:t xml:space="preserve"> (Covid)</w:t>
      </w:r>
      <w:r w:rsidRPr="008E5CBB">
        <w:rPr>
          <w:rFonts w:ascii="Arial" w:hAnsi="Arial" w:cs="Arial"/>
          <w:color w:val="000000" w:themeColor="text1"/>
        </w:rPr>
        <w:t xml:space="preserve"> </w:t>
      </w:r>
      <w:r w:rsidR="00856DB2" w:rsidRPr="008E5CBB">
        <w:rPr>
          <w:rFonts w:ascii="Arial" w:hAnsi="Arial" w:cs="Arial"/>
          <w:color w:val="000000" w:themeColor="text1"/>
        </w:rPr>
        <w:t xml:space="preserve"> if</w:t>
      </w:r>
      <w:r w:rsidR="008E5CBB" w:rsidRPr="008E5CBB">
        <w:rPr>
          <w:rFonts w:ascii="Arial" w:hAnsi="Arial" w:cs="Arial"/>
          <w:color w:val="000000" w:themeColor="text1"/>
        </w:rPr>
        <w:t xml:space="preserve"> </w:t>
      </w:r>
      <w:r w:rsidRPr="008E5CBB">
        <w:rPr>
          <w:rFonts w:ascii="Arial" w:hAnsi="Arial" w:cs="Arial"/>
          <w:color w:val="000000" w:themeColor="text1"/>
        </w:rPr>
        <w:t>appropriate.</w:t>
      </w:r>
    </w:p>
    <w:p w14:paraId="6B493B03" w14:textId="7369D3C1" w:rsidR="00D30F42" w:rsidRPr="008E5CBB" w:rsidRDefault="00D30F42" w:rsidP="00FA1FCD">
      <w:pPr>
        <w:autoSpaceDE w:val="0"/>
        <w:autoSpaceDN w:val="0"/>
        <w:adjustRightInd w:val="0"/>
        <w:spacing w:after="0" w:line="240" w:lineRule="auto"/>
        <w:rPr>
          <w:rFonts w:ascii="Arial" w:hAnsi="Arial" w:cs="Arial"/>
          <w:color w:val="000000" w:themeColor="text1"/>
        </w:rPr>
      </w:pPr>
    </w:p>
    <w:p w14:paraId="3DED8215" w14:textId="7F163BC6" w:rsidR="00D30F42" w:rsidRPr="008E5CBB" w:rsidRDefault="00D30F42" w:rsidP="00FA1FCD">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1,9 Assessment panels will be composed of</w:t>
      </w:r>
      <w:r w:rsidR="00A91FFB" w:rsidRPr="008E5CBB">
        <w:rPr>
          <w:rFonts w:ascii="Arial" w:hAnsi="Arial" w:cs="Arial"/>
          <w:color w:val="000000" w:themeColor="text1"/>
        </w:rPr>
        <w:t xml:space="preserve"> two</w:t>
      </w:r>
      <w:r w:rsidRPr="008E5CBB">
        <w:rPr>
          <w:rFonts w:ascii="Arial" w:hAnsi="Arial" w:cs="Arial"/>
          <w:color w:val="000000" w:themeColor="text1"/>
        </w:rPr>
        <w:t xml:space="preserve"> panellists; TPDs and / or ES at core</w:t>
      </w:r>
      <w:r w:rsidR="00A91FFB" w:rsidRPr="008E5CBB">
        <w:rPr>
          <w:rFonts w:ascii="Arial" w:hAnsi="Arial" w:cs="Arial"/>
          <w:color w:val="000000" w:themeColor="text1"/>
        </w:rPr>
        <w:t>, ESs and /or TPDs from another speciality at Higher. Panels will be held remotely and will have access to administrative support. Training materials will be circulated ahead of panels.</w:t>
      </w:r>
    </w:p>
    <w:p w14:paraId="130016DD" w14:textId="0579E08C" w:rsidR="00A91FFB" w:rsidRPr="008E5CBB" w:rsidRDefault="00A91FFB" w:rsidP="00FA1FCD">
      <w:pPr>
        <w:autoSpaceDE w:val="0"/>
        <w:autoSpaceDN w:val="0"/>
        <w:adjustRightInd w:val="0"/>
        <w:spacing w:after="0" w:line="240" w:lineRule="auto"/>
        <w:rPr>
          <w:rFonts w:ascii="Arial" w:hAnsi="Arial" w:cs="Arial"/>
          <w:color w:val="000000" w:themeColor="text1"/>
        </w:rPr>
      </w:pPr>
    </w:p>
    <w:p w14:paraId="2FA8208B" w14:textId="32ABA0A8" w:rsidR="00A91FFB" w:rsidRPr="008E5CBB" w:rsidRDefault="00A91FFB" w:rsidP="00FA1FCD">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1.10 Panels will complete the ARCP proforma form, which has been amended for this round. Appendix 2</w:t>
      </w:r>
    </w:p>
    <w:p w14:paraId="367A103A" w14:textId="03CD591D" w:rsidR="00A91FFB" w:rsidRPr="008E5CBB" w:rsidRDefault="00A91FFB" w:rsidP="00FA1FCD">
      <w:pPr>
        <w:autoSpaceDE w:val="0"/>
        <w:autoSpaceDN w:val="0"/>
        <w:adjustRightInd w:val="0"/>
        <w:spacing w:after="0" w:line="240" w:lineRule="auto"/>
        <w:rPr>
          <w:rFonts w:ascii="Arial" w:hAnsi="Arial" w:cs="Arial"/>
          <w:color w:val="000000" w:themeColor="text1"/>
        </w:rPr>
      </w:pPr>
    </w:p>
    <w:p w14:paraId="77E0716B" w14:textId="7D3F0AEB" w:rsidR="00A91FFB" w:rsidRPr="008E5CBB" w:rsidRDefault="00A91FFB" w:rsidP="00FA1FCD">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1.10 Feedback panels will be composed of three panellists: Associate Dean, Head of School or Associate Head of School and a speciality TPD.</w:t>
      </w:r>
    </w:p>
    <w:p w14:paraId="7692DAEB" w14:textId="7AE56BD1" w:rsidR="00A91FFB" w:rsidRPr="008E5CBB" w:rsidRDefault="00A91FFB" w:rsidP="00FA1FCD">
      <w:pPr>
        <w:autoSpaceDE w:val="0"/>
        <w:autoSpaceDN w:val="0"/>
        <w:adjustRightInd w:val="0"/>
        <w:spacing w:after="0" w:line="240" w:lineRule="auto"/>
        <w:rPr>
          <w:rFonts w:ascii="Arial" w:hAnsi="Arial" w:cs="Arial"/>
          <w:color w:val="000000" w:themeColor="text1"/>
        </w:rPr>
      </w:pPr>
    </w:p>
    <w:p w14:paraId="4E663A45" w14:textId="699E4BE2" w:rsidR="00A91FFB" w:rsidRPr="008E5CBB" w:rsidRDefault="00A91FFB" w:rsidP="00FA1FCD">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1.11 Trainees will have a right to appeal the ARCP outcome, as per normal processes</w:t>
      </w:r>
    </w:p>
    <w:p w14:paraId="46DE4A06" w14:textId="136C369B" w:rsidR="002426B7" w:rsidRPr="008E5CBB" w:rsidRDefault="002426B7" w:rsidP="00FA1FCD">
      <w:pPr>
        <w:autoSpaceDE w:val="0"/>
        <w:autoSpaceDN w:val="0"/>
        <w:adjustRightInd w:val="0"/>
        <w:spacing w:after="0" w:line="240" w:lineRule="auto"/>
        <w:rPr>
          <w:rFonts w:ascii="Arial" w:hAnsi="Arial" w:cs="Arial"/>
          <w:color w:val="000000" w:themeColor="text1"/>
        </w:rPr>
      </w:pPr>
    </w:p>
    <w:p w14:paraId="3977A6C2" w14:textId="537DD34A" w:rsidR="003F0B37" w:rsidRDefault="003F0B37" w:rsidP="00FA1FCD">
      <w:pPr>
        <w:autoSpaceDE w:val="0"/>
        <w:autoSpaceDN w:val="0"/>
        <w:adjustRightInd w:val="0"/>
        <w:spacing w:after="0" w:line="240" w:lineRule="auto"/>
        <w:rPr>
          <w:rFonts w:ascii="Arial" w:hAnsi="Arial" w:cs="Arial"/>
          <w:color w:val="000000" w:themeColor="text1"/>
        </w:rPr>
      </w:pPr>
    </w:p>
    <w:p w14:paraId="1D1FB1A6" w14:textId="03D4DD09" w:rsidR="008E5CBB" w:rsidRDefault="008E5CBB" w:rsidP="00FA1FCD">
      <w:pPr>
        <w:autoSpaceDE w:val="0"/>
        <w:autoSpaceDN w:val="0"/>
        <w:adjustRightInd w:val="0"/>
        <w:spacing w:after="0" w:line="240" w:lineRule="auto"/>
        <w:rPr>
          <w:rFonts w:ascii="Arial" w:hAnsi="Arial" w:cs="Arial"/>
          <w:color w:val="000000" w:themeColor="text1"/>
        </w:rPr>
      </w:pPr>
    </w:p>
    <w:p w14:paraId="1830591F" w14:textId="11D7AC3E" w:rsidR="00D716A6" w:rsidRDefault="00D716A6" w:rsidP="00FA1FCD">
      <w:pPr>
        <w:autoSpaceDE w:val="0"/>
        <w:autoSpaceDN w:val="0"/>
        <w:adjustRightInd w:val="0"/>
        <w:spacing w:after="0" w:line="240" w:lineRule="auto"/>
        <w:rPr>
          <w:rFonts w:ascii="Arial" w:hAnsi="Arial" w:cs="Arial"/>
          <w:color w:val="000000" w:themeColor="text1"/>
        </w:rPr>
      </w:pPr>
    </w:p>
    <w:p w14:paraId="19F77FEC" w14:textId="46F33974" w:rsidR="00D716A6" w:rsidRDefault="00D716A6" w:rsidP="00FA1FCD">
      <w:pPr>
        <w:autoSpaceDE w:val="0"/>
        <w:autoSpaceDN w:val="0"/>
        <w:adjustRightInd w:val="0"/>
        <w:spacing w:after="0" w:line="240" w:lineRule="auto"/>
        <w:rPr>
          <w:rFonts w:ascii="Arial" w:hAnsi="Arial" w:cs="Arial"/>
          <w:color w:val="000000" w:themeColor="text1"/>
        </w:rPr>
      </w:pPr>
    </w:p>
    <w:p w14:paraId="7BF0043C" w14:textId="41DF5D9E" w:rsidR="00D716A6" w:rsidRDefault="00D716A6" w:rsidP="00FA1FCD">
      <w:pPr>
        <w:autoSpaceDE w:val="0"/>
        <w:autoSpaceDN w:val="0"/>
        <w:adjustRightInd w:val="0"/>
        <w:spacing w:after="0" w:line="240" w:lineRule="auto"/>
        <w:rPr>
          <w:rFonts w:ascii="Arial" w:hAnsi="Arial" w:cs="Arial"/>
          <w:color w:val="000000" w:themeColor="text1"/>
        </w:rPr>
      </w:pPr>
    </w:p>
    <w:p w14:paraId="31175EED" w14:textId="77777777" w:rsidR="00D716A6" w:rsidRPr="008E5CBB" w:rsidRDefault="00D716A6" w:rsidP="00FA1FCD">
      <w:pPr>
        <w:autoSpaceDE w:val="0"/>
        <w:autoSpaceDN w:val="0"/>
        <w:adjustRightInd w:val="0"/>
        <w:spacing w:after="0" w:line="240" w:lineRule="auto"/>
        <w:rPr>
          <w:rFonts w:ascii="Arial" w:hAnsi="Arial" w:cs="Arial"/>
          <w:color w:val="000000" w:themeColor="text1"/>
        </w:rPr>
      </w:pPr>
    </w:p>
    <w:p w14:paraId="20B3C786" w14:textId="2EE6A20A" w:rsidR="003F0B37" w:rsidRPr="008E5CBB" w:rsidRDefault="003F0B37" w:rsidP="003F0B37">
      <w:pPr>
        <w:spacing w:after="0" w:line="240" w:lineRule="auto"/>
        <w:rPr>
          <w:rFonts w:ascii="Arial" w:hAnsi="Arial" w:cs="Arial"/>
          <w:b/>
          <w:u w:val="single"/>
        </w:rPr>
      </w:pPr>
      <w:r w:rsidRPr="008E5CBB">
        <w:rPr>
          <w:rFonts w:ascii="Arial" w:hAnsi="Arial" w:cs="Arial"/>
          <w:b/>
          <w:u w:val="single"/>
        </w:rPr>
        <w:lastRenderedPageBreak/>
        <w:t>2. ARCP Outcomes</w:t>
      </w:r>
    </w:p>
    <w:p w14:paraId="2BFA29A3" w14:textId="77777777" w:rsidR="003F0B37" w:rsidRPr="008E5CBB" w:rsidRDefault="003F0B37" w:rsidP="003F0B37">
      <w:pPr>
        <w:spacing w:after="0" w:line="240" w:lineRule="auto"/>
        <w:rPr>
          <w:rFonts w:ascii="Arial" w:hAnsi="Arial" w:cs="Arial"/>
        </w:rPr>
      </w:pPr>
    </w:p>
    <w:p w14:paraId="371C2769" w14:textId="77777777" w:rsidR="003F0B37" w:rsidRPr="008E5CBB" w:rsidRDefault="003F0B37" w:rsidP="003F0B37">
      <w:pPr>
        <w:spacing w:after="0" w:line="240" w:lineRule="auto"/>
        <w:rPr>
          <w:rFonts w:ascii="Arial" w:hAnsi="Arial" w:cs="Arial"/>
        </w:rPr>
      </w:pPr>
      <w:r w:rsidRPr="008E5CBB">
        <w:rPr>
          <w:rFonts w:ascii="Arial" w:hAnsi="Arial" w:cs="Arial"/>
        </w:rPr>
        <w:t>The ARCP panel will recommend one of the following outcomes:</w:t>
      </w:r>
      <w:r w:rsidRPr="008E5CBB">
        <w:rPr>
          <w:rFonts w:ascii="Arial" w:hAnsi="Arial" w:cs="Arial"/>
        </w:rPr>
        <w:br/>
      </w:r>
    </w:p>
    <w:p w14:paraId="591BC28D" w14:textId="77777777" w:rsidR="003F0B37" w:rsidRPr="008E5CBB" w:rsidRDefault="003F0B37" w:rsidP="00156CB7">
      <w:pPr>
        <w:spacing w:after="0" w:line="240" w:lineRule="auto"/>
        <w:ind w:left="426"/>
        <w:rPr>
          <w:rFonts w:ascii="Arial" w:hAnsi="Arial" w:cs="Arial"/>
        </w:rPr>
      </w:pPr>
      <w:r w:rsidRPr="008E5CBB">
        <w:rPr>
          <w:rFonts w:ascii="Arial" w:hAnsi="Arial" w:cs="Arial"/>
        </w:rPr>
        <w:t xml:space="preserve">Outcome 1: </w:t>
      </w:r>
      <w:r w:rsidRPr="008E5CBB">
        <w:rPr>
          <w:rFonts w:ascii="Arial" w:hAnsi="Arial" w:cs="Arial"/>
        </w:rPr>
        <w:tab/>
        <w:t>Making progress of the expected rate</w:t>
      </w:r>
      <w:r w:rsidRPr="008E5CBB">
        <w:rPr>
          <w:rFonts w:ascii="Arial" w:hAnsi="Arial" w:cs="Arial"/>
        </w:rPr>
        <w:br/>
        <w:t xml:space="preserve">Outcome 2: </w:t>
      </w:r>
      <w:r w:rsidRPr="008E5CBB">
        <w:rPr>
          <w:rFonts w:ascii="Arial" w:hAnsi="Arial" w:cs="Arial"/>
        </w:rPr>
        <w:tab/>
        <w:t xml:space="preserve">Development of specific competences – no additional training time </w:t>
      </w:r>
    </w:p>
    <w:p w14:paraId="19038FF7" w14:textId="77777777" w:rsidR="003F0B37" w:rsidRPr="008E5CBB" w:rsidRDefault="003F0B37" w:rsidP="00156CB7">
      <w:pPr>
        <w:spacing w:after="0" w:line="240" w:lineRule="auto"/>
        <w:ind w:left="1440" w:firstLine="720"/>
        <w:rPr>
          <w:rFonts w:ascii="Arial" w:hAnsi="Arial" w:cs="Arial"/>
        </w:rPr>
      </w:pPr>
      <w:r w:rsidRPr="008E5CBB">
        <w:rPr>
          <w:rFonts w:ascii="Arial" w:hAnsi="Arial" w:cs="Arial"/>
        </w:rPr>
        <w:t>required</w:t>
      </w:r>
    </w:p>
    <w:p w14:paraId="38B6AA0F" w14:textId="77777777" w:rsidR="003F0B37" w:rsidRPr="008E5CBB" w:rsidRDefault="003F0B37" w:rsidP="00156CB7">
      <w:pPr>
        <w:spacing w:after="0" w:line="240" w:lineRule="auto"/>
        <w:ind w:left="426"/>
        <w:rPr>
          <w:rFonts w:ascii="Arial" w:hAnsi="Arial" w:cs="Arial"/>
        </w:rPr>
      </w:pPr>
      <w:r w:rsidRPr="008E5CBB">
        <w:rPr>
          <w:rFonts w:ascii="Arial" w:hAnsi="Arial" w:cs="Arial"/>
        </w:rPr>
        <w:t xml:space="preserve">Outcome 3: </w:t>
      </w:r>
      <w:r w:rsidRPr="008E5CBB">
        <w:rPr>
          <w:rFonts w:ascii="Arial" w:hAnsi="Arial" w:cs="Arial"/>
        </w:rPr>
        <w:tab/>
        <w:t>Inadequate progress- additional training programme time required</w:t>
      </w:r>
      <w:r w:rsidRPr="008E5CBB">
        <w:rPr>
          <w:rFonts w:ascii="Arial" w:hAnsi="Arial" w:cs="Arial"/>
        </w:rPr>
        <w:br/>
        <w:t xml:space="preserve">Outcome 4:  </w:t>
      </w:r>
      <w:r w:rsidRPr="008E5CBB">
        <w:rPr>
          <w:rFonts w:ascii="Arial" w:hAnsi="Arial" w:cs="Arial"/>
        </w:rPr>
        <w:tab/>
        <w:t>Released from programme- with or without specific competencies</w:t>
      </w:r>
      <w:r w:rsidRPr="008E5CBB">
        <w:rPr>
          <w:rFonts w:ascii="Arial" w:hAnsi="Arial" w:cs="Arial"/>
        </w:rPr>
        <w:br/>
        <w:t xml:space="preserve">Outcome 5: </w:t>
      </w:r>
      <w:r w:rsidRPr="008E5CBB">
        <w:rPr>
          <w:rFonts w:ascii="Arial" w:hAnsi="Arial" w:cs="Arial"/>
        </w:rPr>
        <w:tab/>
        <w:t xml:space="preserve">Incomplete evidence presented </w:t>
      </w:r>
      <w:r w:rsidRPr="008E5CBB">
        <w:rPr>
          <w:rFonts w:ascii="Arial" w:hAnsi="Arial" w:cs="Arial"/>
        </w:rPr>
        <w:br/>
        <w:t xml:space="preserve">Outcome 6: </w:t>
      </w:r>
      <w:r w:rsidRPr="008E5CBB">
        <w:rPr>
          <w:rFonts w:ascii="Arial" w:hAnsi="Arial" w:cs="Arial"/>
        </w:rPr>
        <w:tab/>
        <w:t xml:space="preserve">Gained all required competences </w:t>
      </w:r>
      <w:r w:rsidRPr="008E5CBB">
        <w:rPr>
          <w:rFonts w:ascii="Arial" w:hAnsi="Arial" w:cs="Arial"/>
        </w:rPr>
        <w:br/>
        <w:t xml:space="preserve">Outcome 8: </w:t>
      </w:r>
      <w:r w:rsidRPr="008E5CBB">
        <w:rPr>
          <w:rFonts w:ascii="Arial" w:hAnsi="Arial" w:cs="Arial"/>
        </w:rPr>
        <w:tab/>
        <w:t xml:space="preserve">Trainees are out a programme </w:t>
      </w:r>
      <w:r w:rsidRPr="008E5CBB">
        <w:rPr>
          <w:rFonts w:ascii="Arial" w:hAnsi="Arial" w:cs="Arial"/>
        </w:rPr>
        <w:br/>
        <w:t xml:space="preserve">Outcome 10.1: </w:t>
      </w:r>
      <w:r w:rsidRPr="008E5CBB">
        <w:rPr>
          <w:rFonts w:ascii="Arial" w:hAnsi="Arial" w:cs="Arial"/>
        </w:rPr>
        <w:tab/>
        <w:t xml:space="preserve">Development of specific competencies, progression to next stage of </w:t>
      </w:r>
    </w:p>
    <w:p w14:paraId="52A6C52F" w14:textId="7ACCABFD" w:rsidR="003F0B37" w:rsidRPr="008E5CBB" w:rsidRDefault="003F0B37" w:rsidP="00156CB7">
      <w:pPr>
        <w:spacing w:after="0" w:line="240" w:lineRule="auto"/>
        <w:ind w:left="2160"/>
        <w:rPr>
          <w:rFonts w:ascii="Arial" w:hAnsi="Arial" w:cs="Arial"/>
        </w:rPr>
      </w:pPr>
      <w:r w:rsidRPr="008E5CBB">
        <w:rPr>
          <w:rFonts w:ascii="Arial" w:hAnsi="Arial" w:cs="Arial"/>
        </w:rPr>
        <w:t>training, no additional training time required. Trainee either at a non -critical progression point or the Royal College has made amendments to allow progression.</w:t>
      </w:r>
      <w:r w:rsidR="00E6252D" w:rsidRPr="008E5CBB">
        <w:rPr>
          <w:rFonts w:ascii="Arial" w:hAnsi="Arial" w:cs="Arial"/>
        </w:rPr>
        <w:t xml:space="preserve"> For example amendment to psychotherapy requirements at end of CT3, allowing a case to be completed in higher training</w:t>
      </w:r>
    </w:p>
    <w:p w14:paraId="62E77DB4" w14:textId="77777777" w:rsidR="003F0B37" w:rsidRPr="008E5CBB" w:rsidRDefault="003F0B37" w:rsidP="00156CB7">
      <w:pPr>
        <w:spacing w:after="0" w:line="240" w:lineRule="auto"/>
        <w:ind w:left="426"/>
        <w:rPr>
          <w:rFonts w:ascii="Arial" w:hAnsi="Arial" w:cs="Arial"/>
        </w:rPr>
      </w:pPr>
      <w:r w:rsidRPr="008E5CBB">
        <w:rPr>
          <w:rFonts w:ascii="Arial" w:hAnsi="Arial" w:cs="Arial"/>
        </w:rPr>
        <w:t xml:space="preserve">Outcome 10.2: </w:t>
      </w:r>
      <w:r w:rsidRPr="008E5CBB">
        <w:rPr>
          <w:rFonts w:ascii="Arial" w:hAnsi="Arial" w:cs="Arial"/>
        </w:rPr>
        <w:tab/>
        <w:t xml:space="preserve">The trainee cannot progress and will need additional training time. </w:t>
      </w:r>
    </w:p>
    <w:p w14:paraId="65CE563A" w14:textId="29DB3150" w:rsidR="003F0B37" w:rsidRPr="008E5CBB" w:rsidRDefault="003F0B37" w:rsidP="00156CB7">
      <w:pPr>
        <w:spacing w:after="0" w:line="240" w:lineRule="auto"/>
        <w:ind w:left="2160"/>
        <w:rPr>
          <w:rFonts w:ascii="Arial" w:hAnsi="Arial" w:cs="Arial"/>
        </w:rPr>
      </w:pPr>
      <w:r w:rsidRPr="008E5CBB">
        <w:rPr>
          <w:rFonts w:ascii="Arial" w:hAnsi="Arial" w:cs="Arial"/>
        </w:rPr>
        <w:t>Example when this could be used include following prolonged isolation. Trainees receiving outcome 10 will be informed of the specific requirements needed, supported by a developmental plan to address the needs</w:t>
      </w:r>
      <w:r w:rsidR="002B239D" w:rsidRPr="008E5CBB">
        <w:rPr>
          <w:rFonts w:ascii="Arial" w:hAnsi="Arial" w:cs="Arial"/>
        </w:rPr>
        <w:t xml:space="preserve"> at feedback panel.</w:t>
      </w:r>
    </w:p>
    <w:p w14:paraId="58FF840F" w14:textId="77777777" w:rsidR="00DE25EE" w:rsidRPr="008E5CBB" w:rsidRDefault="00DE25EE" w:rsidP="00156CB7">
      <w:pPr>
        <w:spacing w:after="0" w:line="240" w:lineRule="auto"/>
        <w:ind w:left="2160"/>
        <w:rPr>
          <w:rFonts w:ascii="Arial" w:hAnsi="Arial" w:cs="Arial"/>
        </w:rPr>
      </w:pPr>
    </w:p>
    <w:p w14:paraId="37CEE83B" w14:textId="4E77594C" w:rsidR="003F0B37" w:rsidRPr="008E5CBB" w:rsidRDefault="00D30F42" w:rsidP="003F0B37">
      <w:pPr>
        <w:rPr>
          <w:rFonts w:ascii="Arial" w:hAnsi="Arial" w:cs="Arial"/>
        </w:rPr>
      </w:pPr>
      <w:r w:rsidRPr="008E5CBB">
        <w:rPr>
          <w:rFonts w:ascii="Arial" w:hAnsi="Arial" w:cs="Arial"/>
        </w:rPr>
        <w:t>See Appendix 1 for flowchart</w:t>
      </w:r>
    </w:p>
    <w:p w14:paraId="53A98E2D" w14:textId="2F0DCB55" w:rsidR="007A3E4D" w:rsidRPr="008E5CBB" w:rsidRDefault="00DD7AD3" w:rsidP="003F0B37">
      <w:pPr>
        <w:rPr>
          <w:rFonts w:ascii="Arial" w:hAnsi="Arial" w:cs="Arial"/>
        </w:rPr>
      </w:pPr>
      <w:r w:rsidRPr="008E5CBB">
        <w:rPr>
          <w:rFonts w:ascii="Arial" w:hAnsi="Arial" w:cs="Arial"/>
        </w:rPr>
        <w:t>The process for review of Outcome 10’s awarded in Summer 2020 ARCP panel is set out in below document</w:t>
      </w:r>
    </w:p>
    <w:p w14:paraId="67808947" w14:textId="501BCF03" w:rsidR="00DD7AD3" w:rsidRPr="008E5CBB" w:rsidRDefault="00DD7AD3" w:rsidP="003F0B37">
      <w:pPr>
        <w:rPr>
          <w:rFonts w:ascii="Arial" w:hAnsi="Arial" w:cs="Arial"/>
        </w:rPr>
      </w:pPr>
      <w:r w:rsidRPr="008E5CBB">
        <w:rPr>
          <w:rFonts w:ascii="Arial" w:hAnsi="Arial" w:cs="Arial"/>
        </w:rPr>
        <w:object w:dxaOrig="1520" w:dyaOrig="985" w14:anchorId="55E18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2pt" o:ole="">
            <v:imagedata r:id="rId19" o:title=""/>
          </v:shape>
          <o:OLEObject Type="Embed" ProgID="PowerPoint.Show.12" ShapeID="_x0000_i1025" DrawAspect="Icon" ObjectID="_1682922116" r:id="rId20"/>
        </w:object>
      </w:r>
    </w:p>
    <w:p w14:paraId="203B1A56" w14:textId="17AFEE43" w:rsidR="00761658" w:rsidRPr="008E5CBB" w:rsidRDefault="002426B7" w:rsidP="00761658">
      <w:pPr>
        <w:spacing w:after="0"/>
        <w:rPr>
          <w:rFonts w:ascii="Arial" w:hAnsi="Arial" w:cs="Arial"/>
          <w:b/>
          <w:bCs/>
          <w:color w:val="000000" w:themeColor="text1"/>
          <w:u w:val="single"/>
        </w:rPr>
      </w:pPr>
      <w:r w:rsidRPr="008E5CBB">
        <w:rPr>
          <w:rFonts w:ascii="Arial" w:hAnsi="Arial" w:cs="Arial"/>
          <w:b/>
          <w:bCs/>
          <w:color w:val="000000" w:themeColor="text1"/>
          <w:u w:val="single"/>
        </w:rPr>
        <w:t>3.</w:t>
      </w:r>
      <w:r w:rsidR="003F0B37" w:rsidRPr="008E5CBB">
        <w:rPr>
          <w:rFonts w:ascii="Arial" w:hAnsi="Arial" w:cs="Arial"/>
          <w:b/>
          <w:bCs/>
          <w:color w:val="000000" w:themeColor="text1"/>
          <w:u w:val="single"/>
        </w:rPr>
        <w:t xml:space="preserve"> </w:t>
      </w:r>
      <w:r w:rsidR="004503B2" w:rsidRPr="008E5CBB">
        <w:rPr>
          <w:rFonts w:ascii="Arial" w:hAnsi="Arial" w:cs="Arial"/>
          <w:b/>
          <w:bCs/>
          <w:color w:val="000000" w:themeColor="text1"/>
          <w:u w:val="single"/>
        </w:rPr>
        <w:t xml:space="preserve">Documentation and Minimum </w:t>
      </w:r>
      <w:r w:rsidR="00A76530" w:rsidRPr="008E5CBB">
        <w:rPr>
          <w:rFonts w:ascii="Arial" w:hAnsi="Arial" w:cs="Arial"/>
          <w:b/>
          <w:bCs/>
          <w:color w:val="000000" w:themeColor="text1"/>
          <w:u w:val="single"/>
        </w:rPr>
        <w:t>D</w:t>
      </w:r>
      <w:r w:rsidR="004503B2" w:rsidRPr="008E5CBB">
        <w:rPr>
          <w:rFonts w:ascii="Arial" w:hAnsi="Arial" w:cs="Arial"/>
          <w:b/>
          <w:bCs/>
          <w:color w:val="000000" w:themeColor="text1"/>
          <w:u w:val="single"/>
        </w:rPr>
        <w:t xml:space="preserve">ata </w:t>
      </w:r>
      <w:r w:rsidR="00A76530" w:rsidRPr="008E5CBB">
        <w:rPr>
          <w:rFonts w:ascii="Arial" w:hAnsi="Arial" w:cs="Arial"/>
          <w:b/>
          <w:bCs/>
          <w:color w:val="000000" w:themeColor="text1"/>
          <w:u w:val="single"/>
        </w:rPr>
        <w:t>Se</w:t>
      </w:r>
      <w:r w:rsidR="004503B2" w:rsidRPr="008E5CBB">
        <w:rPr>
          <w:rFonts w:ascii="Arial" w:hAnsi="Arial" w:cs="Arial"/>
          <w:b/>
          <w:bCs/>
          <w:color w:val="000000" w:themeColor="text1"/>
          <w:u w:val="single"/>
        </w:rPr>
        <w:t>t</w:t>
      </w:r>
    </w:p>
    <w:p w14:paraId="577E91B7" w14:textId="77777777" w:rsidR="00761658" w:rsidRPr="008E5CBB" w:rsidRDefault="00761658" w:rsidP="00761658">
      <w:pPr>
        <w:spacing w:after="0"/>
        <w:rPr>
          <w:rFonts w:ascii="Arial" w:hAnsi="Arial" w:cs="Arial"/>
          <w:b/>
          <w:bCs/>
          <w:color w:val="000000" w:themeColor="text1"/>
        </w:rPr>
      </w:pPr>
    </w:p>
    <w:p w14:paraId="4F555509" w14:textId="06EA3FD3" w:rsidR="004503B2" w:rsidRPr="008E5CBB" w:rsidRDefault="004503B2" w:rsidP="00761658">
      <w:pPr>
        <w:spacing w:after="0"/>
        <w:rPr>
          <w:rFonts w:ascii="Arial" w:hAnsi="Arial" w:cs="Arial"/>
          <w:color w:val="000000" w:themeColor="text1"/>
        </w:rPr>
      </w:pPr>
      <w:r w:rsidRPr="008E5CBB">
        <w:rPr>
          <w:rFonts w:ascii="Arial" w:hAnsi="Arial" w:cs="Arial"/>
          <w:color w:val="000000" w:themeColor="text1"/>
        </w:rPr>
        <w:t>All documenta</w:t>
      </w:r>
      <w:r w:rsidR="00856DB2" w:rsidRPr="008E5CBB">
        <w:rPr>
          <w:rFonts w:ascii="Arial" w:hAnsi="Arial" w:cs="Arial"/>
          <w:color w:val="000000" w:themeColor="text1"/>
        </w:rPr>
        <w:t xml:space="preserve">tion including WPBA’s, Psychiatry </w:t>
      </w:r>
      <w:r w:rsidRPr="008E5CBB">
        <w:rPr>
          <w:rFonts w:ascii="Arial" w:hAnsi="Arial" w:cs="Arial"/>
          <w:color w:val="000000" w:themeColor="text1"/>
        </w:rPr>
        <w:t>Supervisors report (one for each p</w:t>
      </w:r>
      <w:r w:rsidR="00856DB2" w:rsidRPr="008E5CBB">
        <w:rPr>
          <w:rFonts w:ascii="Arial" w:hAnsi="Arial" w:cs="Arial"/>
          <w:color w:val="000000" w:themeColor="text1"/>
        </w:rPr>
        <w:t>ost) and ARCP summary</w:t>
      </w:r>
      <w:r w:rsidRPr="008E5CBB">
        <w:rPr>
          <w:rFonts w:ascii="Arial" w:hAnsi="Arial" w:cs="Arial"/>
          <w:color w:val="000000" w:themeColor="text1"/>
        </w:rPr>
        <w:t xml:space="preserve"> report (one per training year), evidence of reflection, form R</w:t>
      </w:r>
      <w:r w:rsidR="002426B7" w:rsidRPr="008E5CBB">
        <w:rPr>
          <w:rFonts w:ascii="Arial" w:hAnsi="Arial" w:cs="Arial"/>
          <w:color w:val="000000" w:themeColor="text1"/>
        </w:rPr>
        <w:t xml:space="preserve"> and </w:t>
      </w:r>
      <w:r w:rsidR="00D716A6" w:rsidRPr="008E5CBB">
        <w:rPr>
          <w:rFonts w:ascii="Arial" w:hAnsi="Arial" w:cs="Arial"/>
          <w:color w:val="000000" w:themeColor="text1"/>
        </w:rPr>
        <w:t>self-declaration</w:t>
      </w:r>
      <w:r w:rsidR="002426B7" w:rsidRPr="008E5CBB">
        <w:rPr>
          <w:rFonts w:ascii="Arial" w:hAnsi="Arial" w:cs="Arial"/>
          <w:color w:val="000000" w:themeColor="text1"/>
        </w:rPr>
        <w:t xml:space="preserve"> form</w:t>
      </w:r>
      <w:r w:rsidRPr="008E5CBB">
        <w:rPr>
          <w:rFonts w:ascii="Arial" w:hAnsi="Arial" w:cs="Arial"/>
          <w:color w:val="000000" w:themeColor="text1"/>
        </w:rPr>
        <w:t xml:space="preserve"> </w:t>
      </w:r>
      <w:r w:rsidR="00CF6B39" w:rsidRPr="008E5CBB">
        <w:rPr>
          <w:rFonts w:ascii="Arial" w:hAnsi="Arial" w:cs="Arial"/>
          <w:color w:val="000000" w:themeColor="text1"/>
        </w:rPr>
        <w:t>would be in trainee’s e-</w:t>
      </w:r>
      <w:r w:rsidRPr="008E5CBB">
        <w:rPr>
          <w:rFonts w:ascii="Arial" w:hAnsi="Arial" w:cs="Arial"/>
          <w:color w:val="000000" w:themeColor="text1"/>
        </w:rPr>
        <w:t xml:space="preserve">portfolio. </w:t>
      </w:r>
      <w:r w:rsidR="00E6252D" w:rsidRPr="008E5CBB">
        <w:rPr>
          <w:rFonts w:ascii="Arial" w:hAnsi="Arial" w:cs="Arial"/>
          <w:color w:val="000000" w:themeColor="text1"/>
        </w:rPr>
        <w:t xml:space="preserve"> The </w:t>
      </w:r>
      <w:r w:rsidR="00D716A6" w:rsidRPr="008E5CBB">
        <w:rPr>
          <w:rFonts w:ascii="Arial" w:hAnsi="Arial" w:cs="Arial"/>
          <w:color w:val="000000" w:themeColor="text1"/>
        </w:rPr>
        <w:t>self-declaration</w:t>
      </w:r>
      <w:r w:rsidR="00E6252D" w:rsidRPr="008E5CBB">
        <w:rPr>
          <w:rFonts w:ascii="Arial" w:hAnsi="Arial" w:cs="Arial"/>
          <w:color w:val="000000" w:themeColor="text1"/>
        </w:rPr>
        <w:t xml:space="preserve"> from is an additional HEE document for this ARCP round, It allows the trainee to document their view on progression and any impacting factors, The f</w:t>
      </w:r>
      <w:r w:rsidR="00A91FFB" w:rsidRPr="008E5CBB">
        <w:rPr>
          <w:rFonts w:ascii="Arial" w:hAnsi="Arial" w:cs="Arial"/>
          <w:color w:val="000000" w:themeColor="text1"/>
        </w:rPr>
        <w:t>orm</w:t>
      </w:r>
      <w:r w:rsidR="00E6252D" w:rsidRPr="008E5CBB">
        <w:rPr>
          <w:rFonts w:ascii="Arial" w:hAnsi="Arial" w:cs="Arial"/>
          <w:color w:val="000000" w:themeColor="text1"/>
        </w:rPr>
        <w:t xml:space="preserve"> is linked to the Form R and requires validation by the clinical supervisor.</w:t>
      </w:r>
    </w:p>
    <w:p w14:paraId="0E38DC91" w14:textId="276316C8" w:rsidR="00CE6136" w:rsidRPr="008E5CBB" w:rsidRDefault="00CE6136" w:rsidP="00CE6136">
      <w:pPr>
        <w:spacing w:after="0" w:line="240" w:lineRule="auto"/>
        <w:rPr>
          <w:rFonts w:ascii="Arial" w:hAnsi="Arial" w:cs="Arial"/>
          <w:color w:val="000000" w:themeColor="text1"/>
        </w:rPr>
      </w:pPr>
    </w:p>
    <w:p w14:paraId="29F4C203" w14:textId="5354371D" w:rsidR="00CE6136" w:rsidRPr="008E5CBB" w:rsidRDefault="002426B7" w:rsidP="00CE6136">
      <w:pPr>
        <w:autoSpaceDE w:val="0"/>
        <w:autoSpaceDN w:val="0"/>
        <w:adjustRightInd w:val="0"/>
        <w:spacing w:after="0" w:line="240" w:lineRule="auto"/>
        <w:rPr>
          <w:rFonts w:ascii="Arial" w:hAnsi="Arial" w:cs="Arial"/>
          <w:bCs/>
          <w:color w:val="000000" w:themeColor="text1"/>
        </w:rPr>
      </w:pPr>
      <w:r w:rsidRPr="008E5CBB">
        <w:rPr>
          <w:rFonts w:ascii="Arial" w:hAnsi="Arial" w:cs="Arial"/>
          <w:bCs/>
          <w:color w:val="000000" w:themeColor="text1"/>
        </w:rPr>
        <w:t>3.1</w:t>
      </w:r>
      <w:r w:rsidR="003F0B37" w:rsidRPr="008E5CBB">
        <w:rPr>
          <w:rFonts w:ascii="Arial" w:hAnsi="Arial" w:cs="Arial"/>
          <w:bCs/>
          <w:color w:val="000000" w:themeColor="text1"/>
        </w:rPr>
        <w:t xml:space="preserve"> </w:t>
      </w:r>
      <w:r w:rsidR="00CE6136" w:rsidRPr="008E5CBB">
        <w:rPr>
          <w:rFonts w:ascii="Arial" w:hAnsi="Arial" w:cs="Arial"/>
          <w:bCs/>
          <w:color w:val="000000" w:themeColor="text1"/>
        </w:rPr>
        <w:t xml:space="preserve">Supervisor </w:t>
      </w:r>
      <w:r w:rsidR="00A80F86" w:rsidRPr="008E5CBB">
        <w:rPr>
          <w:rFonts w:ascii="Arial" w:hAnsi="Arial" w:cs="Arial"/>
          <w:bCs/>
          <w:color w:val="000000" w:themeColor="text1"/>
        </w:rPr>
        <w:t>R</w:t>
      </w:r>
      <w:r w:rsidR="00CE6136" w:rsidRPr="008E5CBB">
        <w:rPr>
          <w:rFonts w:ascii="Arial" w:hAnsi="Arial" w:cs="Arial"/>
          <w:bCs/>
          <w:color w:val="000000" w:themeColor="text1"/>
        </w:rPr>
        <w:t>eports</w:t>
      </w:r>
    </w:p>
    <w:p w14:paraId="7439D1D2" w14:textId="77777777" w:rsidR="004A3DE9" w:rsidRPr="008E5CBB" w:rsidRDefault="004A3DE9" w:rsidP="001854E9">
      <w:pPr>
        <w:autoSpaceDE w:val="0"/>
        <w:autoSpaceDN w:val="0"/>
        <w:adjustRightInd w:val="0"/>
        <w:spacing w:after="0" w:line="240" w:lineRule="auto"/>
        <w:rPr>
          <w:rFonts w:ascii="Arial" w:hAnsi="Arial" w:cs="Arial"/>
          <w:color w:val="000000" w:themeColor="text1"/>
        </w:rPr>
      </w:pPr>
    </w:p>
    <w:p w14:paraId="5DC3FB1E" w14:textId="017F719A" w:rsidR="001854E9" w:rsidRPr="008E5CBB" w:rsidRDefault="00CE6136" w:rsidP="001854E9">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 xml:space="preserve">Reports from the </w:t>
      </w:r>
      <w:r w:rsidR="00856DB2" w:rsidRPr="008E5CBB">
        <w:rPr>
          <w:rFonts w:ascii="Arial" w:hAnsi="Arial" w:cs="Arial"/>
          <w:color w:val="000000" w:themeColor="text1"/>
        </w:rPr>
        <w:t xml:space="preserve">Psychiatry </w:t>
      </w:r>
      <w:r w:rsidRPr="008E5CBB">
        <w:rPr>
          <w:rFonts w:ascii="Arial" w:hAnsi="Arial" w:cs="Arial"/>
          <w:color w:val="000000" w:themeColor="text1"/>
        </w:rPr>
        <w:t xml:space="preserve"> Super</w:t>
      </w:r>
      <w:r w:rsidR="00856DB2" w:rsidRPr="008E5CBB">
        <w:rPr>
          <w:rFonts w:ascii="Arial" w:hAnsi="Arial" w:cs="Arial"/>
          <w:color w:val="000000" w:themeColor="text1"/>
        </w:rPr>
        <w:t xml:space="preserve">visor and ARCP summary report </w:t>
      </w:r>
      <w:r w:rsidRPr="008E5CBB">
        <w:rPr>
          <w:rFonts w:ascii="Arial" w:hAnsi="Arial" w:cs="Arial"/>
          <w:color w:val="000000" w:themeColor="text1"/>
        </w:rPr>
        <w:t xml:space="preserve"> are key</w:t>
      </w:r>
      <w:r w:rsidR="003F0B37" w:rsidRPr="008E5CBB">
        <w:rPr>
          <w:rFonts w:ascii="Arial" w:hAnsi="Arial" w:cs="Arial"/>
          <w:color w:val="000000" w:themeColor="text1"/>
        </w:rPr>
        <w:t xml:space="preserve"> </w:t>
      </w:r>
      <w:r w:rsidRPr="008E5CBB">
        <w:rPr>
          <w:rFonts w:ascii="Arial" w:hAnsi="Arial" w:cs="Arial"/>
          <w:color w:val="000000" w:themeColor="text1"/>
        </w:rPr>
        <w:t>documents for the ARCP panel</w:t>
      </w:r>
      <w:r w:rsidR="00ED2AEC" w:rsidRPr="008E5CBB">
        <w:rPr>
          <w:rFonts w:ascii="Arial" w:hAnsi="Arial" w:cs="Arial"/>
          <w:color w:val="000000" w:themeColor="text1"/>
        </w:rPr>
        <w:t xml:space="preserve">. The </w:t>
      </w:r>
      <w:r w:rsidR="004503B2" w:rsidRPr="008E5CBB">
        <w:rPr>
          <w:rFonts w:ascii="Arial" w:hAnsi="Arial" w:cs="Arial"/>
          <w:color w:val="000000" w:themeColor="text1"/>
        </w:rPr>
        <w:t>supervisors</w:t>
      </w:r>
      <w:r w:rsidR="00ED2AEC" w:rsidRPr="008E5CBB">
        <w:rPr>
          <w:rFonts w:ascii="Arial" w:hAnsi="Arial" w:cs="Arial"/>
          <w:color w:val="000000" w:themeColor="text1"/>
        </w:rPr>
        <w:t xml:space="preserve"> would have specifically commented </w:t>
      </w:r>
      <w:r w:rsidR="004503B2" w:rsidRPr="008E5CBB">
        <w:rPr>
          <w:rFonts w:ascii="Arial" w:hAnsi="Arial" w:cs="Arial"/>
          <w:color w:val="000000" w:themeColor="text1"/>
        </w:rPr>
        <w:t>if there are</w:t>
      </w:r>
      <w:r w:rsidR="001854E9" w:rsidRPr="008E5CBB">
        <w:rPr>
          <w:rFonts w:ascii="Arial" w:hAnsi="Arial" w:cs="Arial"/>
          <w:color w:val="000000" w:themeColor="text1"/>
        </w:rPr>
        <w:t xml:space="preserve"> significant issues</w:t>
      </w:r>
      <w:r w:rsidR="004503B2" w:rsidRPr="008E5CBB">
        <w:rPr>
          <w:rFonts w:ascii="Arial" w:hAnsi="Arial" w:cs="Arial"/>
          <w:color w:val="000000" w:themeColor="text1"/>
        </w:rPr>
        <w:t xml:space="preserve"> in trainee’s progression</w:t>
      </w:r>
      <w:r w:rsidR="001854E9" w:rsidRPr="008E5CBB">
        <w:rPr>
          <w:rFonts w:ascii="Arial" w:hAnsi="Arial" w:cs="Arial"/>
          <w:color w:val="000000" w:themeColor="text1"/>
        </w:rPr>
        <w:t xml:space="preserve"> and whether these were present pre-Covid-19, occurred as a result of Covid-19 and/or whether Covid-19 has contributed to them</w:t>
      </w:r>
      <w:r w:rsidR="003F0B37" w:rsidRPr="008E5CBB">
        <w:rPr>
          <w:rFonts w:ascii="Arial" w:hAnsi="Arial" w:cs="Arial"/>
          <w:color w:val="000000" w:themeColor="text1"/>
        </w:rPr>
        <w:t>.</w:t>
      </w:r>
      <w:r w:rsidR="001854E9" w:rsidRPr="008E5CBB">
        <w:rPr>
          <w:rFonts w:ascii="Arial" w:hAnsi="Arial" w:cs="Arial"/>
          <w:color w:val="000000" w:themeColor="text1"/>
        </w:rPr>
        <w:t xml:space="preserve"> </w:t>
      </w:r>
    </w:p>
    <w:p w14:paraId="31C62CF9" w14:textId="1AB80D1F" w:rsidR="00761658" w:rsidRPr="008E5CBB" w:rsidRDefault="00761658" w:rsidP="0035084C">
      <w:pPr>
        <w:rPr>
          <w:rFonts w:ascii="Arial" w:hAnsi="Arial" w:cs="Arial"/>
          <w:b/>
          <w:bCs/>
          <w:color w:val="000000" w:themeColor="text1"/>
        </w:rPr>
      </w:pPr>
    </w:p>
    <w:p w14:paraId="56721E5C" w14:textId="2730B790" w:rsidR="0035084C" w:rsidRPr="008E5CBB" w:rsidRDefault="002426B7" w:rsidP="004A3DE9">
      <w:pPr>
        <w:spacing w:after="0" w:line="240" w:lineRule="auto"/>
        <w:rPr>
          <w:rFonts w:ascii="Arial" w:hAnsi="Arial" w:cs="Arial"/>
          <w:bCs/>
          <w:color w:val="000000" w:themeColor="text1"/>
        </w:rPr>
      </w:pPr>
      <w:r w:rsidRPr="008E5CBB">
        <w:rPr>
          <w:rFonts w:ascii="Arial" w:hAnsi="Arial" w:cs="Arial"/>
          <w:bCs/>
          <w:color w:val="000000" w:themeColor="text1"/>
        </w:rPr>
        <w:t>3.2</w:t>
      </w:r>
      <w:r w:rsidR="003F0B37" w:rsidRPr="008E5CBB">
        <w:rPr>
          <w:rFonts w:ascii="Arial" w:hAnsi="Arial" w:cs="Arial"/>
          <w:bCs/>
          <w:color w:val="000000" w:themeColor="text1"/>
        </w:rPr>
        <w:t xml:space="preserve"> </w:t>
      </w:r>
      <w:r w:rsidR="0035084C" w:rsidRPr="008E5CBB">
        <w:rPr>
          <w:rFonts w:ascii="Arial" w:hAnsi="Arial" w:cs="Arial"/>
          <w:bCs/>
          <w:color w:val="000000" w:themeColor="text1"/>
        </w:rPr>
        <w:t>W</w:t>
      </w:r>
      <w:r w:rsidR="00A76530" w:rsidRPr="008E5CBB">
        <w:rPr>
          <w:rFonts w:ascii="Arial" w:hAnsi="Arial" w:cs="Arial"/>
          <w:bCs/>
          <w:color w:val="000000" w:themeColor="text1"/>
        </w:rPr>
        <w:t>ork Placed Based Assessments (W</w:t>
      </w:r>
      <w:r w:rsidR="0035084C" w:rsidRPr="008E5CBB">
        <w:rPr>
          <w:rFonts w:ascii="Arial" w:hAnsi="Arial" w:cs="Arial"/>
          <w:bCs/>
          <w:color w:val="000000" w:themeColor="text1"/>
        </w:rPr>
        <w:t>PBAs</w:t>
      </w:r>
      <w:r w:rsidRPr="008E5CBB">
        <w:rPr>
          <w:rFonts w:ascii="Arial" w:hAnsi="Arial" w:cs="Arial"/>
          <w:bCs/>
          <w:color w:val="000000" w:themeColor="text1"/>
        </w:rPr>
        <w:t>’</w:t>
      </w:r>
      <w:r w:rsidR="00A76530" w:rsidRPr="008E5CBB">
        <w:rPr>
          <w:rFonts w:ascii="Arial" w:hAnsi="Arial" w:cs="Arial"/>
          <w:bCs/>
          <w:color w:val="000000" w:themeColor="text1"/>
        </w:rPr>
        <w:t>)</w:t>
      </w:r>
      <w:r w:rsidRPr="008E5CBB">
        <w:rPr>
          <w:rFonts w:ascii="Arial" w:hAnsi="Arial" w:cs="Arial"/>
          <w:bCs/>
          <w:color w:val="000000" w:themeColor="text1"/>
        </w:rPr>
        <w:t xml:space="preserve"> and evidence of competency- Core Training</w:t>
      </w:r>
    </w:p>
    <w:p w14:paraId="6FA4B450" w14:textId="77777777" w:rsidR="004A3DE9" w:rsidRPr="008E5CBB" w:rsidRDefault="004A3DE9" w:rsidP="004A3DE9">
      <w:pPr>
        <w:spacing w:after="0" w:line="240" w:lineRule="auto"/>
        <w:contextualSpacing/>
        <w:jc w:val="both"/>
        <w:rPr>
          <w:rFonts w:ascii="Arial" w:hAnsi="Arial" w:cs="Arial"/>
          <w:bCs/>
          <w:color w:val="000000" w:themeColor="text1"/>
          <w:lang w:eastAsia="en-GB"/>
        </w:rPr>
      </w:pPr>
    </w:p>
    <w:p w14:paraId="68E98A31" w14:textId="693349D7" w:rsidR="0035084C" w:rsidRPr="008E5CBB" w:rsidRDefault="0035084C" w:rsidP="004A3DE9">
      <w:pPr>
        <w:spacing w:after="0" w:line="240" w:lineRule="auto"/>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lastRenderedPageBreak/>
        <w:t>The suggested number of WPBAs</w:t>
      </w:r>
      <w:r w:rsidR="004C66F1" w:rsidRPr="008E5CBB">
        <w:rPr>
          <w:rFonts w:ascii="Arial" w:hAnsi="Arial" w:cs="Arial"/>
          <w:bCs/>
          <w:color w:val="000000" w:themeColor="text1"/>
          <w:lang w:eastAsia="en-GB"/>
        </w:rPr>
        <w:t xml:space="preserve"> as set</w:t>
      </w:r>
      <w:r w:rsidRPr="008E5CBB">
        <w:rPr>
          <w:rFonts w:ascii="Arial" w:hAnsi="Arial" w:cs="Arial"/>
          <w:bCs/>
          <w:color w:val="000000" w:themeColor="text1"/>
          <w:lang w:eastAsia="en-GB"/>
        </w:rPr>
        <w:t xml:space="preserve"> out in the relevant RCPsych </w:t>
      </w:r>
      <w:r w:rsidR="004C66F1" w:rsidRPr="008E5CBB">
        <w:rPr>
          <w:rFonts w:ascii="Arial" w:hAnsi="Arial" w:cs="Arial"/>
          <w:bCs/>
          <w:color w:val="000000" w:themeColor="text1"/>
          <w:lang w:eastAsia="en-GB"/>
        </w:rPr>
        <w:t>ARCP Covid-19 guidance is as</w:t>
      </w:r>
      <w:r w:rsidRPr="008E5CBB">
        <w:rPr>
          <w:rFonts w:ascii="Arial" w:hAnsi="Arial" w:cs="Arial"/>
          <w:bCs/>
          <w:color w:val="000000" w:themeColor="text1"/>
          <w:lang w:eastAsia="en-GB"/>
        </w:rPr>
        <w:t xml:space="preserve"> below:</w:t>
      </w:r>
    </w:p>
    <w:p w14:paraId="348CE362" w14:textId="16F9BF49" w:rsidR="0035084C" w:rsidRPr="008E5CBB" w:rsidRDefault="0035084C" w:rsidP="0035084C">
      <w:pPr>
        <w:contextualSpacing/>
        <w:jc w:val="both"/>
        <w:rPr>
          <w:rFonts w:ascii="Arial" w:hAnsi="Arial" w:cs="Arial"/>
          <w:bCs/>
          <w:color w:val="000000" w:themeColor="text1"/>
          <w:lang w:eastAsia="en-GB"/>
        </w:rPr>
      </w:pPr>
    </w:p>
    <w:tbl>
      <w:tblPr>
        <w:tblStyle w:val="TableGrid"/>
        <w:tblW w:w="0" w:type="auto"/>
        <w:tblLook w:val="04A0" w:firstRow="1" w:lastRow="0" w:firstColumn="1" w:lastColumn="0" w:noHBand="0" w:noVBand="1"/>
      </w:tblPr>
      <w:tblGrid>
        <w:gridCol w:w="2676"/>
        <w:gridCol w:w="3170"/>
        <w:gridCol w:w="3170"/>
      </w:tblGrid>
      <w:tr w:rsidR="00A76530" w:rsidRPr="008E5CBB" w14:paraId="60FC2256" w14:textId="77777777" w:rsidTr="008E5CBB">
        <w:tc>
          <w:tcPr>
            <w:tcW w:w="2676" w:type="dxa"/>
            <w:shd w:val="clear" w:color="auto" w:fill="9CC2E5"/>
          </w:tcPr>
          <w:p w14:paraId="2EF0D1D5" w14:textId="77777777" w:rsidR="004C66F1" w:rsidRPr="008E5CBB" w:rsidRDefault="004C66F1" w:rsidP="004C66F1">
            <w:pPr>
              <w:contextualSpacing/>
              <w:jc w:val="both"/>
              <w:rPr>
                <w:rFonts w:ascii="Arial" w:hAnsi="Arial" w:cs="Arial"/>
                <w:bCs/>
                <w:color w:val="000000" w:themeColor="text1"/>
                <w:lang w:eastAsia="en-GB"/>
              </w:rPr>
            </w:pPr>
          </w:p>
        </w:tc>
        <w:tc>
          <w:tcPr>
            <w:tcW w:w="3170" w:type="dxa"/>
            <w:shd w:val="clear" w:color="auto" w:fill="9CC2E5"/>
          </w:tcPr>
          <w:p w14:paraId="2E2417F6" w14:textId="430070AF" w:rsidR="004C66F1" w:rsidRPr="008E5CBB" w:rsidRDefault="00D051EF" w:rsidP="004C66F1">
            <w:pPr>
              <w:contextualSpacing/>
              <w:jc w:val="both"/>
              <w:rPr>
                <w:rFonts w:ascii="Arial" w:hAnsi="Arial" w:cs="Arial"/>
                <w:b/>
                <w:bCs/>
                <w:color w:val="000000" w:themeColor="text1"/>
                <w:lang w:eastAsia="en-GB"/>
              </w:rPr>
            </w:pPr>
            <w:r w:rsidRPr="008E5CBB">
              <w:rPr>
                <w:rFonts w:ascii="Arial" w:hAnsi="Arial" w:cs="Arial"/>
                <w:b/>
                <w:bCs/>
              </w:rPr>
              <w:t>Normal Curriculum WPBA Requirement, resuming for posts from August’21</w:t>
            </w:r>
          </w:p>
        </w:tc>
        <w:tc>
          <w:tcPr>
            <w:tcW w:w="3170" w:type="dxa"/>
            <w:shd w:val="clear" w:color="auto" w:fill="9CC2E5"/>
          </w:tcPr>
          <w:p w14:paraId="39B7F343" w14:textId="633F6378" w:rsidR="004C66F1" w:rsidRPr="008E5CBB" w:rsidRDefault="00D051EF" w:rsidP="004C66F1">
            <w:pPr>
              <w:contextualSpacing/>
              <w:jc w:val="both"/>
              <w:rPr>
                <w:rFonts w:ascii="Arial" w:hAnsi="Arial" w:cs="Arial"/>
                <w:b/>
                <w:bCs/>
                <w:color w:val="000000" w:themeColor="text1"/>
                <w:lang w:eastAsia="en-GB"/>
              </w:rPr>
            </w:pPr>
            <w:r w:rsidRPr="008E5CBB">
              <w:rPr>
                <w:rFonts w:ascii="Arial" w:hAnsi="Arial" w:cs="Arial"/>
                <w:b/>
                <w:bCs/>
              </w:rPr>
              <w:t>Reduced WPBA Requirement applied to posts between March 2020 and August 2021</w:t>
            </w:r>
          </w:p>
        </w:tc>
      </w:tr>
      <w:tr w:rsidR="00A76530" w:rsidRPr="008E5CBB" w14:paraId="76930B92" w14:textId="77777777" w:rsidTr="008E5CBB">
        <w:tc>
          <w:tcPr>
            <w:tcW w:w="2676" w:type="dxa"/>
            <w:shd w:val="clear" w:color="auto" w:fill="auto"/>
          </w:tcPr>
          <w:p w14:paraId="33D281B3" w14:textId="69911775"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CT1</w:t>
            </w:r>
          </w:p>
        </w:tc>
        <w:tc>
          <w:tcPr>
            <w:tcW w:w="3170" w:type="dxa"/>
          </w:tcPr>
          <w:p w14:paraId="43BE24A5" w14:textId="53F78E55"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16</w:t>
            </w:r>
          </w:p>
        </w:tc>
        <w:tc>
          <w:tcPr>
            <w:tcW w:w="3170" w:type="dxa"/>
          </w:tcPr>
          <w:p w14:paraId="70909AE4" w14:textId="3E9D015D"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11</w:t>
            </w:r>
            <w:r w:rsidR="00776FE4" w:rsidRPr="008E5CBB">
              <w:rPr>
                <w:rFonts w:ascii="Arial" w:hAnsi="Arial" w:cs="Arial"/>
                <w:bCs/>
                <w:color w:val="000000" w:themeColor="text1"/>
                <w:lang w:eastAsia="en-GB"/>
              </w:rPr>
              <w:t xml:space="preserve"> </w:t>
            </w:r>
          </w:p>
        </w:tc>
      </w:tr>
      <w:tr w:rsidR="00A76530" w:rsidRPr="008E5CBB" w14:paraId="49D76EAF" w14:textId="77777777" w:rsidTr="008E5CBB">
        <w:trPr>
          <w:trHeight w:val="70"/>
        </w:trPr>
        <w:tc>
          <w:tcPr>
            <w:tcW w:w="2676" w:type="dxa"/>
            <w:shd w:val="clear" w:color="auto" w:fill="auto"/>
          </w:tcPr>
          <w:p w14:paraId="311A640F" w14:textId="40937F05"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CT2</w:t>
            </w:r>
          </w:p>
        </w:tc>
        <w:tc>
          <w:tcPr>
            <w:tcW w:w="3170" w:type="dxa"/>
          </w:tcPr>
          <w:p w14:paraId="7E628C2C" w14:textId="29831C02"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17</w:t>
            </w:r>
          </w:p>
        </w:tc>
        <w:tc>
          <w:tcPr>
            <w:tcW w:w="3170" w:type="dxa"/>
          </w:tcPr>
          <w:p w14:paraId="25A86FD8" w14:textId="62C49C6B"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12</w:t>
            </w:r>
          </w:p>
        </w:tc>
      </w:tr>
      <w:tr w:rsidR="00A76530" w:rsidRPr="008E5CBB" w14:paraId="4675FEB0" w14:textId="77777777" w:rsidTr="008E5CBB">
        <w:tc>
          <w:tcPr>
            <w:tcW w:w="2676" w:type="dxa"/>
            <w:shd w:val="clear" w:color="auto" w:fill="auto"/>
          </w:tcPr>
          <w:p w14:paraId="51D6AD10" w14:textId="0A36DB47"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CT3</w:t>
            </w:r>
          </w:p>
        </w:tc>
        <w:tc>
          <w:tcPr>
            <w:tcW w:w="3170" w:type="dxa"/>
          </w:tcPr>
          <w:p w14:paraId="68BE18C5" w14:textId="25F186FA"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18</w:t>
            </w:r>
          </w:p>
        </w:tc>
        <w:tc>
          <w:tcPr>
            <w:tcW w:w="3170" w:type="dxa"/>
          </w:tcPr>
          <w:p w14:paraId="5FC93EAB" w14:textId="5A79B736" w:rsidR="004C66F1" w:rsidRPr="008E5CBB" w:rsidRDefault="004C66F1" w:rsidP="004C66F1">
            <w:pPr>
              <w:contextualSpacing/>
              <w:jc w:val="both"/>
              <w:rPr>
                <w:rFonts w:ascii="Arial" w:hAnsi="Arial" w:cs="Arial"/>
                <w:bCs/>
                <w:color w:val="000000" w:themeColor="text1"/>
                <w:lang w:eastAsia="en-GB"/>
              </w:rPr>
            </w:pPr>
            <w:r w:rsidRPr="008E5CBB">
              <w:rPr>
                <w:rFonts w:ascii="Arial" w:hAnsi="Arial" w:cs="Arial"/>
                <w:bCs/>
                <w:color w:val="000000" w:themeColor="text1"/>
                <w:lang w:eastAsia="en-GB"/>
              </w:rPr>
              <w:t>12</w:t>
            </w:r>
          </w:p>
        </w:tc>
      </w:tr>
    </w:tbl>
    <w:p w14:paraId="1BFC0217" w14:textId="44E37925" w:rsidR="0035084C" w:rsidRPr="008E5CBB" w:rsidRDefault="0035084C" w:rsidP="0035084C">
      <w:pPr>
        <w:contextualSpacing/>
        <w:jc w:val="both"/>
        <w:rPr>
          <w:rFonts w:ascii="Arial" w:hAnsi="Arial" w:cs="Arial"/>
          <w:bCs/>
          <w:color w:val="000000" w:themeColor="text1"/>
          <w:lang w:eastAsia="en-GB"/>
        </w:rPr>
      </w:pPr>
    </w:p>
    <w:p w14:paraId="2A0EB2A3" w14:textId="77777777" w:rsidR="00D051EF" w:rsidRPr="008E5CBB" w:rsidRDefault="00AC1BA7" w:rsidP="00D051EF">
      <w:pPr>
        <w:autoSpaceDE w:val="0"/>
        <w:autoSpaceDN w:val="0"/>
        <w:adjustRightInd w:val="0"/>
        <w:rPr>
          <w:rFonts w:ascii="Arial" w:hAnsi="Arial" w:cs="Arial"/>
          <w:color w:val="000000"/>
        </w:rPr>
      </w:pPr>
      <w:r w:rsidRPr="008E5CBB">
        <w:rPr>
          <w:rFonts w:ascii="Arial" w:hAnsi="Arial" w:cs="Arial"/>
          <w:color w:val="000000" w:themeColor="text1"/>
        </w:rPr>
        <w:t xml:space="preserve"> </w:t>
      </w:r>
      <w:r w:rsidR="00D051EF" w:rsidRPr="008E5CBB">
        <w:rPr>
          <w:rFonts w:ascii="Arial" w:hAnsi="Arial" w:cs="Arial"/>
          <w:color w:val="000000"/>
        </w:rPr>
        <w:t xml:space="preserve">Trainees </w:t>
      </w:r>
      <w:r w:rsidR="00D051EF" w:rsidRPr="008E5CBB">
        <w:rPr>
          <w:rFonts w:ascii="Arial" w:hAnsi="Arial" w:cs="Arial"/>
        </w:rPr>
        <w:t>will be</w:t>
      </w:r>
      <w:r w:rsidR="00D051EF" w:rsidRPr="008E5CBB">
        <w:rPr>
          <w:rFonts w:ascii="Arial" w:hAnsi="Arial" w:cs="Arial"/>
          <w:color w:val="000000"/>
        </w:rPr>
        <w:t xml:space="preserve"> expected to acquire WPBAs at the normal rate expected in the curriculum from August 2021 unless there are individual exceptional circumstances (such as an ongoing requirement to shield). </w:t>
      </w:r>
      <w:r w:rsidR="00D051EF" w:rsidRPr="008E5CBB">
        <w:rPr>
          <w:rFonts w:ascii="Arial" w:hAnsi="Arial" w:cs="Arial"/>
        </w:rPr>
        <w:t>This will not</w:t>
      </w:r>
      <w:r w:rsidR="00D051EF" w:rsidRPr="008E5CBB">
        <w:rPr>
          <w:rFonts w:ascii="Arial" w:hAnsi="Arial" w:cs="Arial"/>
          <w:color w:val="000000"/>
        </w:rPr>
        <w:t xml:space="preserve"> apply retrospectively to posts prior to August 2021</w:t>
      </w:r>
      <w:r w:rsidR="00D051EF" w:rsidRPr="008E5CBB">
        <w:rPr>
          <w:rFonts w:ascii="Arial" w:hAnsi="Arial" w:cs="Arial"/>
        </w:rPr>
        <w:t xml:space="preserve"> and post summer </w:t>
      </w:r>
      <w:r w:rsidR="00D051EF" w:rsidRPr="008E5CBB">
        <w:rPr>
          <w:rFonts w:ascii="Arial" w:hAnsi="Arial" w:cs="Arial"/>
          <w:color w:val="000000"/>
        </w:rPr>
        <w:t xml:space="preserve">ARCP panels </w:t>
      </w:r>
      <w:r w:rsidR="00D051EF" w:rsidRPr="008E5CBB">
        <w:rPr>
          <w:rFonts w:ascii="Arial" w:hAnsi="Arial" w:cs="Arial"/>
        </w:rPr>
        <w:t>will</w:t>
      </w:r>
      <w:r w:rsidR="00D051EF" w:rsidRPr="008E5CBB">
        <w:rPr>
          <w:rFonts w:ascii="Arial" w:hAnsi="Arial" w:cs="Arial"/>
          <w:color w:val="000000"/>
        </w:rPr>
        <w:t xml:space="preserve"> take a pragmatic and supportive approach for trainees whose assessment period includes placements pre- and post-August 2021.</w:t>
      </w:r>
    </w:p>
    <w:p w14:paraId="4FD25F45" w14:textId="10E7E020" w:rsidR="001C5BFC" w:rsidRPr="008E5CBB" w:rsidRDefault="00D4156E" w:rsidP="00B54311">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There should be a range of types of WPBA’s in the portfolio but</w:t>
      </w:r>
      <w:r w:rsidR="00B54311" w:rsidRPr="008E5CBB">
        <w:rPr>
          <w:rFonts w:ascii="Arial" w:hAnsi="Arial" w:cs="Arial"/>
          <w:color w:val="000000" w:themeColor="text1"/>
        </w:rPr>
        <w:t xml:space="preserve"> there is no minimum number for each </w:t>
      </w:r>
      <w:r w:rsidRPr="008E5CBB">
        <w:rPr>
          <w:rFonts w:ascii="Arial" w:hAnsi="Arial" w:cs="Arial"/>
          <w:color w:val="000000" w:themeColor="text1"/>
        </w:rPr>
        <w:t>category</w:t>
      </w:r>
      <w:r w:rsidR="009C6A9A" w:rsidRPr="008E5CBB">
        <w:rPr>
          <w:rFonts w:ascii="Arial" w:hAnsi="Arial" w:cs="Arial"/>
          <w:color w:val="000000" w:themeColor="text1"/>
        </w:rPr>
        <w:t>.</w:t>
      </w:r>
    </w:p>
    <w:p w14:paraId="4030817A" w14:textId="1FE3E8E8" w:rsidR="00CF6B39" w:rsidRPr="008E5CBB" w:rsidRDefault="00CF6B39" w:rsidP="00B54311">
      <w:pPr>
        <w:autoSpaceDE w:val="0"/>
        <w:autoSpaceDN w:val="0"/>
        <w:adjustRightInd w:val="0"/>
        <w:spacing w:after="0" w:line="240" w:lineRule="auto"/>
        <w:rPr>
          <w:rFonts w:ascii="Arial" w:hAnsi="Arial" w:cs="Arial"/>
          <w:color w:val="000000" w:themeColor="text1"/>
        </w:rPr>
      </w:pPr>
    </w:p>
    <w:p w14:paraId="701F4F89" w14:textId="062C16F5" w:rsidR="00CF6B39" w:rsidRPr="008E5CBB" w:rsidRDefault="00CF6B39" w:rsidP="00CF6B39">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Direct Observation of Non-Clinical Skills (DONCS) may be used by core trainees to demonstrate competencies where appropriate in addition to usual WPBA’s such as ACE, CBD.</w:t>
      </w:r>
    </w:p>
    <w:p w14:paraId="7C3B332D" w14:textId="77777777" w:rsidR="00CF6B39" w:rsidRPr="008E5CBB" w:rsidRDefault="00CF6B39" w:rsidP="00CF6B39">
      <w:pPr>
        <w:autoSpaceDE w:val="0"/>
        <w:autoSpaceDN w:val="0"/>
        <w:adjustRightInd w:val="0"/>
        <w:spacing w:after="0" w:line="240" w:lineRule="auto"/>
        <w:rPr>
          <w:rFonts w:ascii="Arial" w:hAnsi="Arial" w:cs="Arial"/>
          <w:color w:val="000000" w:themeColor="text1"/>
        </w:rPr>
      </w:pPr>
    </w:p>
    <w:p w14:paraId="4B7C24C6" w14:textId="2F0E2175" w:rsidR="00CF6B39" w:rsidRPr="008E5CBB" w:rsidRDefault="00CF6B39" w:rsidP="00CF6B39">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 xml:space="preserve">If </w:t>
      </w:r>
      <w:r w:rsidR="00F71DE1" w:rsidRPr="008E5CBB">
        <w:rPr>
          <w:rFonts w:ascii="Arial" w:hAnsi="Arial" w:cs="Arial"/>
          <w:color w:val="000000" w:themeColor="text1"/>
        </w:rPr>
        <w:t xml:space="preserve">a </w:t>
      </w:r>
      <w:r w:rsidRPr="008E5CBB">
        <w:rPr>
          <w:rFonts w:ascii="Arial" w:hAnsi="Arial" w:cs="Arial"/>
          <w:color w:val="000000" w:themeColor="text1"/>
        </w:rPr>
        <w:t>Mini P</w:t>
      </w:r>
      <w:r w:rsidR="00AB4321" w:rsidRPr="008E5CBB">
        <w:rPr>
          <w:rFonts w:ascii="Arial" w:hAnsi="Arial" w:cs="Arial"/>
          <w:color w:val="000000" w:themeColor="text1"/>
        </w:rPr>
        <w:t>AT</w:t>
      </w:r>
      <w:r w:rsidRPr="008E5CBB">
        <w:rPr>
          <w:rFonts w:ascii="Arial" w:hAnsi="Arial" w:cs="Arial"/>
          <w:color w:val="000000" w:themeColor="text1"/>
        </w:rPr>
        <w:t xml:space="preserve"> has not been completed</w:t>
      </w:r>
      <w:r w:rsidR="00F71DE1" w:rsidRPr="008E5CBB">
        <w:rPr>
          <w:rFonts w:ascii="Arial" w:hAnsi="Arial" w:cs="Arial"/>
          <w:color w:val="000000" w:themeColor="text1"/>
        </w:rPr>
        <w:t xml:space="preserve"> due to Covid related reasons such as remote working,</w:t>
      </w:r>
      <w:r w:rsidRPr="008E5CBB">
        <w:rPr>
          <w:rFonts w:ascii="Arial" w:hAnsi="Arial" w:cs="Arial"/>
          <w:color w:val="000000" w:themeColor="text1"/>
        </w:rPr>
        <w:t xml:space="preserve"> a comment from the CS/ES on evidence of working within teams within the e-portfolio </w:t>
      </w:r>
      <w:r w:rsidR="00E6252D" w:rsidRPr="008E5CBB">
        <w:rPr>
          <w:rFonts w:ascii="Arial" w:hAnsi="Arial" w:cs="Arial"/>
          <w:color w:val="000000" w:themeColor="text1"/>
        </w:rPr>
        <w:t>is satisfactory evidence.</w:t>
      </w:r>
    </w:p>
    <w:p w14:paraId="056ADFFB" w14:textId="77777777" w:rsidR="00CF6B39" w:rsidRPr="008E5CBB" w:rsidRDefault="00CF6B39" w:rsidP="00B54311">
      <w:pPr>
        <w:autoSpaceDE w:val="0"/>
        <w:autoSpaceDN w:val="0"/>
        <w:adjustRightInd w:val="0"/>
        <w:spacing w:after="0" w:line="240" w:lineRule="auto"/>
        <w:rPr>
          <w:rFonts w:ascii="Arial" w:hAnsi="Arial" w:cs="Arial"/>
          <w:color w:val="000000" w:themeColor="text1"/>
        </w:rPr>
      </w:pPr>
    </w:p>
    <w:p w14:paraId="7D572204" w14:textId="73F33CA1" w:rsidR="00E9326A" w:rsidRPr="008E5CBB" w:rsidRDefault="00A85005" w:rsidP="00A85005">
      <w:pPr>
        <w:spacing w:after="0" w:line="240" w:lineRule="auto"/>
        <w:rPr>
          <w:rFonts w:ascii="Arial" w:hAnsi="Arial" w:cs="Arial"/>
          <w:color w:val="000000" w:themeColor="text1"/>
        </w:rPr>
      </w:pPr>
      <w:r w:rsidRPr="008E5CBB">
        <w:rPr>
          <w:rFonts w:ascii="Arial" w:hAnsi="Arial" w:cs="Arial"/>
          <w:color w:val="000000" w:themeColor="text1"/>
        </w:rPr>
        <w:t xml:space="preserve">Each Intended Learning Outcome (ILO)will require at least 3 pieces of evidence to demonstrate attainment of competencies. </w:t>
      </w:r>
      <w:r w:rsidR="00E9326A" w:rsidRPr="008E5CBB">
        <w:rPr>
          <w:rFonts w:ascii="Arial" w:hAnsi="Arial" w:cs="Arial"/>
          <w:color w:val="000000" w:themeColor="text1"/>
        </w:rPr>
        <w:t>WPBAs should be considered flexibly in demonstrating progression</w:t>
      </w:r>
      <w:r w:rsidR="00D4156E" w:rsidRPr="008E5CBB">
        <w:rPr>
          <w:rFonts w:ascii="Arial" w:hAnsi="Arial" w:cs="Arial"/>
          <w:color w:val="000000" w:themeColor="text1"/>
        </w:rPr>
        <w:t xml:space="preserve">, for </w:t>
      </w:r>
      <w:r w:rsidR="00EA7542" w:rsidRPr="008E5CBB">
        <w:rPr>
          <w:rFonts w:ascii="Arial" w:hAnsi="Arial" w:cs="Arial"/>
          <w:color w:val="000000" w:themeColor="text1"/>
        </w:rPr>
        <w:t>e.g.</w:t>
      </w:r>
      <w:r w:rsidR="00D4156E" w:rsidRPr="008E5CBB">
        <w:rPr>
          <w:rFonts w:ascii="Arial" w:hAnsi="Arial" w:cs="Arial"/>
          <w:color w:val="000000" w:themeColor="text1"/>
        </w:rPr>
        <w:t>: Case Based Discussion (CBD) of a discussion of a clinical research paper would be an alternative to journal club presentation and</w:t>
      </w:r>
      <w:r w:rsidR="009E1B75" w:rsidRPr="008E5CBB">
        <w:rPr>
          <w:rFonts w:ascii="Arial" w:hAnsi="Arial" w:cs="Arial"/>
          <w:color w:val="000000" w:themeColor="text1"/>
        </w:rPr>
        <w:t xml:space="preserve"> can be considered</w:t>
      </w:r>
      <w:r w:rsidR="00D4156E" w:rsidRPr="008E5CBB">
        <w:rPr>
          <w:rFonts w:ascii="Arial" w:hAnsi="Arial" w:cs="Arial"/>
          <w:color w:val="000000" w:themeColor="text1"/>
        </w:rPr>
        <w:t xml:space="preserve"> as</w:t>
      </w:r>
      <w:r w:rsidR="00E9326A" w:rsidRPr="008E5CBB">
        <w:rPr>
          <w:rFonts w:ascii="Arial" w:hAnsi="Arial" w:cs="Arial"/>
          <w:color w:val="000000" w:themeColor="text1"/>
        </w:rPr>
        <w:t xml:space="preserve"> evidence towards the </w:t>
      </w:r>
      <w:r w:rsidR="009E1B75" w:rsidRPr="008E5CBB">
        <w:rPr>
          <w:rFonts w:ascii="Arial" w:hAnsi="Arial" w:cs="Arial"/>
          <w:color w:val="000000" w:themeColor="text1"/>
        </w:rPr>
        <w:t xml:space="preserve">meeting </w:t>
      </w:r>
      <w:r w:rsidR="00E9326A" w:rsidRPr="008E5CBB">
        <w:rPr>
          <w:rFonts w:ascii="Arial" w:hAnsi="Arial" w:cs="Arial"/>
          <w:color w:val="000000" w:themeColor="text1"/>
        </w:rPr>
        <w:t>ILOs 8 &amp; 9</w:t>
      </w:r>
      <w:r w:rsidR="009E1B75" w:rsidRPr="008E5CBB">
        <w:rPr>
          <w:rFonts w:ascii="Arial" w:hAnsi="Arial" w:cs="Arial"/>
          <w:color w:val="000000" w:themeColor="text1"/>
        </w:rPr>
        <w:t xml:space="preserve"> (</w:t>
      </w:r>
      <w:r w:rsidR="00D4156E" w:rsidRPr="008E5CBB">
        <w:rPr>
          <w:rFonts w:ascii="Arial" w:hAnsi="Arial" w:cs="Arial"/>
          <w:color w:val="000000" w:themeColor="text1"/>
        </w:rPr>
        <w:t>Research and Lifelong learning</w:t>
      </w:r>
      <w:r w:rsidR="00E9326A" w:rsidRPr="008E5CBB">
        <w:rPr>
          <w:rFonts w:ascii="Arial" w:hAnsi="Arial" w:cs="Arial"/>
          <w:color w:val="000000" w:themeColor="text1"/>
        </w:rPr>
        <w:t>).</w:t>
      </w:r>
    </w:p>
    <w:p w14:paraId="77F5354B" w14:textId="3F3E4935" w:rsidR="00CB6E6D" w:rsidRPr="008E5CBB" w:rsidRDefault="00CB6E6D" w:rsidP="009743D0">
      <w:pPr>
        <w:contextualSpacing/>
        <w:jc w:val="both"/>
        <w:rPr>
          <w:rFonts w:ascii="Arial" w:hAnsi="Arial" w:cs="Arial"/>
          <w:color w:val="000000" w:themeColor="text1"/>
        </w:rPr>
      </w:pPr>
    </w:p>
    <w:p w14:paraId="0B167C3F" w14:textId="6806F393" w:rsidR="00826788" w:rsidRPr="008E5CBB" w:rsidRDefault="002426B7" w:rsidP="00826788">
      <w:pPr>
        <w:rPr>
          <w:rFonts w:ascii="Arial" w:hAnsi="Arial" w:cs="Arial"/>
          <w:bCs/>
          <w:color w:val="000000" w:themeColor="text1"/>
        </w:rPr>
      </w:pPr>
      <w:r w:rsidRPr="008E5CBB">
        <w:rPr>
          <w:rFonts w:ascii="Arial" w:hAnsi="Arial" w:cs="Arial"/>
          <w:bCs/>
          <w:color w:val="000000" w:themeColor="text1"/>
        </w:rPr>
        <w:t>3.3</w:t>
      </w:r>
      <w:r w:rsidR="003F0B37" w:rsidRPr="008E5CBB">
        <w:rPr>
          <w:rFonts w:ascii="Arial" w:hAnsi="Arial" w:cs="Arial"/>
          <w:bCs/>
          <w:color w:val="000000" w:themeColor="text1"/>
        </w:rPr>
        <w:t xml:space="preserve"> </w:t>
      </w:r>
      <w:r w:rsidR="00826788" w:rsidRPr="008E5CBB">
        <w:rPr>
          <w:rFonts w:ascii="Arial" w:hAnsi="Arial" w:cs="Arial"/>
          <w:bCs/>
          <w:color w:val="000000" w:themeColor="text1"/>
        </w:rPr>
        <w:t xml:space="preserve">Psychotherapy </w:t>
      </w:r>
      <w:r w:rsidR="00A80F86" w:rsidRPr="008E5CBB">
        <w:rPr>
          <w:rFonts w:ascii="Arial" w:hAnsi="Arial" w:cs="Arial"/>
          <w:bCs/>
          <w:color w:val="000000" w:themeColor="text1"/>
        </w:rPr>
        <w:t>C</w:t>
      </w:r>
      <w:r w:rsidR="00826788" w:rsidRPr="008E5CBB">
        <w:rPr>
          <w:rFonts w:ascii="Arial" w:hAnsi="Arial" w:cs="Arial"/>
          <w:bCs/>
          <w:color w:val="000000" w:themeColor="text1"/>
        </w:rPr>
        <w:t>ompetencies</w:t>
      </w:r>
    </w:p>
    <w:p w14:paraId="0A03C232" w14:textId="6FDF8C79" w:rsidR="00826788" w:rsidRPr="008E5CBB" w:rsidRDefault="00416ADC" w:rsidP="007624C3">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It is acknowledged that</w:t>
      </w:r>
      <w:r w:rsidR="00826788" w:rsidRPr="008E5CBB">
        <w:rPr>
          <w:rFonts w:ascii="Arial" w:hAnsi="Arial" w:cs="Arial"/>
          <w:color w:val="000000" w:themeColor="text1"/>
        </w:rPr>
        <w:t xml:space="preserve"> </w:t>
      </w:r>
      <w:r w:rsidR="007624C3" w:rsidRPr="008E5CBB">
        <w:rPr>
          <w:rFonts w:ascii="Arial" w:hAnsi="Arial" w:cs="Arial"/>
          <w:color w:val="000000" w:themeColor="text1"/>
        </w:rPr>
        <w:t>P</w:t>
      </w:r>
      <w:r w:rsidR="00826788" w:rsidRPr="008E5CBB">
        <w:rPr>
          <w:rFonts w:ascii="Arial" w:hAnsi="Arial" w:cs="Arial"/>
          <w:color w:val="000000" w:themeColor="text1"/>
        </w:rPr>
        <w:t>sychotherapy competencies</w:t>
      </w:r>
      <w:r w:rsidRPr="008E5CBB">
        <w:rPr>
          <w:rFonts w:ascii="Arial" w:hAnsi="Arial" w:cs="Arial"/>
          <w:color w:val="000000" w:themeColor="text1"/>
        </w:rPr>
        <w:t xml:space="preserve"> may be</w:t>
      </w:r>
      <w:r w:rsidR="00826788" w:rsidRPr="008E5CBB">
        <w:rPr>
          <w:rFonts w:ascii="Arial" w:hAnsi="Arial" w:cs="Arial"/>
          <w:color w:val="000000" w:themeColor="text1"/>
        </w:rPr>
        <w:t xml:space="preserve"> achieved through virtual means and new ways of working.</w:t>
      </w:r>
      <w:r w:rsidR="00E6252D" w:rsidRPr="008E5CBB">
        <w:rPr>
          <w:rFonts w:ascii="Arial" w:hAnsi="Arial" w:cs="Arial"/>
          <w:color w:val="000000" w:themeColor="text1"/>
        </w:rPr>
        <w:t xml:space="preserve"> Each psychotherapy supervisor will comment on the trainee’s progress in supervision groups. Trainees attending virtual Balint groups will have log dates within the portfolio, some may not be countersigned, but can be used as evidence of attendance f</w:t>
      </w:r>
      <w:r w:rsidR="00CE31EF" w:rsidRPr="008E5CBB">
        <w:rPr>
          <w:rFonts w:ascii="Arial" w:hAnsi="Arial" w:cs="Arial"/>
          <w:color w:val="000000" w:themeColor="text1"/>
        </w:rPr>
        <w:t>or</w:t>
      </w:r>
      <w:r w:rsidR="00E6252D" w:rsidRPr="008E5CBB">
        <w:rPr>
          <w:rFonts w:ascii="Arial" w:hAnsi="Arial" w:cs="Arial"/>
          <w:color w:val="000000" w:themeColor="text1"/>
        </w:rPr>
        <w:t xml:space="preserve"> this round</w:t>
      </w:r>
      <w:r w:rsidR="00CE31EF" w:rsidRPr="008E5CBB">
        <w:rPr>
          <w:rFonts w:ascii="Arial" w:hAnsi="Arial" w:cs="Arial"/>
          <w:color w:val="000000" w:themeColor="text1"/>
        </w:rPr>
        <w:t>, as CBDG</w:t>
      </w:r>
      <w:r w:rsidR="00D716A6">
        <w:rPr>
          <w:rFonts w:ascii="Arial" w:hAnsi="Arial" w:cs="Arial"/>
          <w:color w:val="000000" w:themeColor="text1"/>
        </w:rPr>
        <w:t>A</w:t>
      </w:r>
      <w:r w:rsidR="00CE31EF" w:rsidRPr="008E5CBB">
        <w:rPr>
          <w:rFonts w:ascii="Arial" w:hAnsi="Arial" w:cs="Arial"/>
          <w:color w:val="000000" w:themeColor="text1"/>
        </w:rPr>
        <w:t>s are being completed in July.</w:t>
      </w:r>
      <w:r w:rsidRPr="008E5CBB">
        <w:rPr>
          <w:rFonts w:ascii="Arial" w:hAnsi="Arial" w:cs="Arial"/>
          <w:color w:val="000000" w:themeColor="text1"/>
        </w:rPr>
        <w:t xml:space="preserve"> </w:t>
      </w:r>
      <w:r w:rsidR="00826788" w:rsidRPr="008E5CBB">
        <w:rPr>
          <w:rFonts w:ascii="Arial" w:hAnsi="Arial" w:cs="Arial"/>
          <w:color w:val="000000" w:themeColor="text1"/>
        </w:rPr>
        <w:t>Any incomplete psychotherapy competencies</w:t>
      </w:r>
      <w:r w:rsidR="007624C3" w:rsidRPr="008E5CBB">
        <w:rPr>
          <w:rFonts w:ascii="Arial" w:hAnsi="Arial" w:cs="Arial"/>
          <w:color w:val="000000" w:themeColor="text1"/>
        </w:rPr>
        <w:t xml:space="preserve"> at CT1 and CT2 </w:t>
      </w:r>
      <w:r w:rsidRPr="008E5CBB">
        <w:rPr>
          <w:rFonts w:ascii="Arial" w:hAnsi="Arial" w:cs="Arial"/>
          <w:color w:val="000000" w:themeColor="text1"/>
        </w:rPr>
        <w:t>would not halt progression</w:t>
      </w:r>
      <w:r w:rsidR="007624C3" w:rsidRPr="008E5CBB">
        <w:rPr>
          <w:rFonts w:ascii="Arial" w:hAnsi="Arial" w:cs="Arial"/>
          <w:color w:val="000000" w:themeColor="text1"/>
        </w:rPr>
        <w:t xml:space="preserve"> </w:t>
      </w:r>
      <w:r w:rsidR="009C475F" w:rsidRPr="008E5CBB">
        <w:rPr>
          <w:rFonts w:ascii="Arial" w:hAnsi="Arial" w:cs="Arial"/>
          <w:color w:val="000000" w:themeColor="text1"/>
        </w:rPr>
        <w:t>if all other curriculum requirements are met. The unmet psychotherapy competencies</w:t>
      </w:r>
      <w:r w:rsidR="00826788" w:rsidRPr="008E5CBB">
        <w:rPr>
          <w:rFonts w:ascii="Arial" w:hAnsi="Arial" w:cs="Arial"/>
          <w:color w:val="000000" w:themeColor="text1"/>
        </w:rPr>
        <w:t xml:space="preserve"> should be </w:t>
      </w:r>
      <w:r w:rsidR="009C475F" w:rsidRPr="008E5CBB">
        <w:rPr>
          <w:rFonts w:ascii="Arial" w:hAnsi="Arial" w:cs="Arial"/>
          <w:color w:val="000000" w:themeColor="text1"/>
        </w:rPr>
        <w:t>noted</w:t>
      </w:r>
      <w:r w:rsidR="00826788" w:rsidRPr="008E5CBB">
        <w:rPr>
          <w:rFonts w:ascii="Arial" w:hAnsi="Arial" w:cs="Arial"/>
          <w:color w:val="000000" w:themeColor="text1"/>
        </w:rPr>
        <w:t xml:space="preserve"> in the</w:t>
      </w:r>
      <w:r w:rsidRPr="008E5CBB">
        <w:rPr>
          <w:rFonts w:ascii="Arial" w:hAnsi="Arial" w:cs="Arial"/>
          <w:color w:val="000000" w:themeColor="text1"/>
        </w:rPr>
        <w:t xml:space="preserve"> </w:t>
      </w:r>
      <w:r w:rsidR="00826788" w:rsidRPr="008E5CBB">
        <w:rPr>
          <w:rFonts w:ascii="Arial" w:hAnsi="Arial" w:cs="Arial"/>
          <w:color w:val="000000" w:themeColor="text1"/>
        </w:rPr>
        <w:t xml:space="preserve">ARCP outcome form </w:t>
      </w:r>
      <w:r w:rsidR="007624C3" w:rsidRPr="008E5CBB">
        <w:rPr>
          <w:rFonts w:ascii="Arial" w:hAnsi="Arial" w:cs="Arial"/>
          <w:color w:val="000000" w:themeColor="text1"/>
        </w:rPr>
        <w:t>so that</w:t>
      </w:r>
      <w:r w:rsidR="00826788" w:rsidRPr="008E5CBB">
        <w:rPr>
          <w:rFonts w:ascii="Arial" w:hAnsi="Arial" w:cs="Arial"/>
          <w:color w:val="000000" w:themeColor="text1"/>
        </w:rPr>
        <w:t xml:space="preserve"> trainees</w:t>
      </w:r>
      <w:r w:rsidRPr="008E5CBB">
        <w:rPr>
          <w:rFonts w:ascii="Arial" w:hAnsi="Arial" w:cs="Arial"/>
          <w:color w:val="000000" w:themeColor="text1"/>
        </w:rPr>
        <w:t xml:space="preserve"> </w:t>
      </w:r>
      <w:r w:rsidR="00826788" w:rsidRPr="008E5CBB">
        <w:rPr>
          <w:rFonts w:ascii="Arial" w:hAnsi="Arial" w:cs="Arial"/>
          <w:color w:val="000000" w:themeColor="text1"/>
        </w:rPr>
        <w:t xml:space="preserve">can be supported to meet them in their following training year. </w:t>
      </w:r>
    </w:p>
    <w:p w14:paraId="0A58F1BA" w14:textId="77777777" w:rsidR="007624C3" w:rsidRPr="008E5CBB" w:rsidRDefault="007624C3" w:rsidP="00826788">
      <w:pPr>
        <w:autoSpaceDE w:val="0"/>
        <w:autoSpaceDN w:val="0"/>
        <w:adjustRightInd w:val="0"/>
        <w:spacing w:after="0" w:line="240" w:lineRule="auto"/>
        <w:rPr>
          <w:rFonts w:ascii="Arial" w:hAnsi="Arial" w:cs="Arial"/>
          <w:color w:val="000000" w:themeColor="text1"/>
        </w:rPr>
      </w:pPr>
    </w:p>
    <w:p w14:paraId="5105AEBA" w14:textId="3C2BB14B" w:rsidR="00826788" w:rsidRPr="008E5CBB" w:rsidRDefault="007624C3" w:rsidP="00826788">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 xml:space="preserve">If </w:t>
      </w:r>
      <w:r w:rsidR="00826788" w:rsidRPr="008E5CBB">
        <w:rPr>
          <w:rFonts w:ascii="Arial" w:hAnsi="Arial" w:cs="Arial"/>
          <w:color w:val="000000" w:themeColor="text1"/>
        </w:rPr>
        <w:t xml:space="preserve">a trainee </w:t>
      </w:r>
      <w:r w:rsidRPr="008E5CBB">
        <w:rPr>
          <w:rFonts w:ascii="Arial" w:hAnsi="Arial" w:cs="Arial"/>
          <w:color w:val="000000" w:themeColor="text1"/>
        </w:rPr>
        <w:t xml:space="preserve">is </w:t>
      </w:r>
      <w:r w:rsidR="00826788" w:rsidRPr="008E5CBB">
        <w:rPr>
          <w:rFonts w:ascii="Arial" w:hAnsi="Arial" w:cs="Arial"/>
          <w:color w:val="000000" w:themeColor="text1"/>
        </w:rPr>
        <w:t xml:space="preserve">approaching the end of CT3 </w:t>
      </w:r>
      <w:r w:rsidRPr="008E5CBB">
        <w:rPr>
          <w:rFonts w:ascii="Arial" w:hAnsi="Arial" w:cs="Arial"/>
          <w:color w:val="000000" w:themeColor="text1"/>
        </w:rPr>
        <w:t xml:space="preserve">and </w:t>
      </w:r>
      <w:r w:rsidR="00826788" w:rsidRPr="008E5CBB">
        <w:rPr>
          <w:rFonts w:ascii="Arial" w:hAnsi="Arial" w:cs="Arial"/>
          <w:color w:val="000000" w:themeColor="text1"/>
        </w:rPr>
        <w:t>has not completed a required psychotherapy</w:t>
      </w:r>
      <w:r w:rsidRPr="008E5CBB">
        <w:rPr>
          <w:rFonts w:ascii="Arial" w:hAnsi="Arial" w:cs="Arial"/>
          <w:color w:val="000000" w:themeColor="text1"/>
        </w:rPr>
        <w:t xml:space="preserve"> </w:t>
      </w:r>
      <w:r w:rsidR="00826788" w:rsidRPr="008E5CBB">
        <w:rPr>
          <w:rFonts w:ascii="Arial" w:hAnsi="Arial" w:cs="Arial"/>
          <w:color w:val="000000" w:themeColor="text1"/>
        </w:rPr>
        <w:t>case, which they had already started or were due to start, as a direct</w:t>
      </w:r>
    </w:p>
    <w:p w14:paraId="49A4D13F" w14:textId="2950F9B5" w:rsidR="00826788" w:rsidRPr="008E5CBB" w:rsidRDefault="00826788" w:rsidP="00826788">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 xml:space="preserve">result of </w:t>
      </w:r>
      <w:r w:rsidR="009C475F" w:rsidRPr="008E5CBB">
        <w:rPr>
          <w:rFonts w:ascii="Arial" w:hAnsi="Arial" w:cs="Arial"/>
          <w:color w:val="000000" w:themeColor="text1"/>
        </w:rPr>
        <w:t xml:space="preserve">covid-19 </w:t>
      </w:r>
      <w:r w:rsidRPr="008E5CBB">
        <w:rPr>
          <w:rFonts w:ascii="Arial" w:hAnsi="Arial" w:cs="Arial"/>
          <w:color w:val="000000" w:themeColor="text1"/>
        </w:rPr>
        <w:t xml:space="preserve">service disruption, </w:t>
      </w:r>
      <w:r w:rsidR="007624C3" w:rsidRPr="008E5CBB">
        <w:rPr>
          <w:rFonts w:ascii="Arial" w:hAnsi="Arial" w:cs="Arial"/>
          <w:color w:val="000000" w:themeColor="text1"/>
        </w:rPr>
        <w:t xml:space="preserve">an award of </w:t>
      </w:r>
      <w:r w:rsidRPr="008E5CBB">
        <w:rPr>
          <w:rFonts w:ascii="Arial" w:hAnsi="Arial" w:cs="Arial"/>
          <w:color w:val="000000" w:themeColor="text1"/>
        </w:rPr>
        <w:t>outcome 10.1</w:t>
      </w:r>
      <w:r w:rsidR="009C475F" w:rsidRPr="008E5CBB">
        <w:rPr>
          <w:rFonts w:ascii="Arial" w:hAnsi="Arial" w:cs="Arial"/>
          <w:color w:val="000000" w:themeColor="text1"/>
        </w:rPr>
        <w:t xml:space="preserve"> (Covid outcome)</w:t>
      </w:r>
      <w:r w:rsidRPr="008E5CBB">
        <w:rPr>
          <w:rFonts w:ascii="Arial" w:hAnsi="Arial" w:cs="Arial"/>
          <w:color w:val="000000" w:themeColor="text1"/>
        </w:rPr>
        <w:t xml:space="preserve"> </w:t>
      </w:r>
      <w:r w:rsidR="007624C3" w:rsidRPr="008E5CBB">
        <w:rPr>
          <w:rFonts w:ascii="Arial" w:hAnsi="Arial" w:cs="Arial"/>
          <w:color w:val="000000" w:themeColor="text1"/>
        </w:rPr>
        <w:t>should be considered if</w:t>
      </w:r>
      <w:r w:rsidRPr="008E5CBB">
        <w:rPr>
          <w:rFonts w:ascii="Arial" w:hAnsi="Arial" w:cs="Arial"/>
          <w:color w:val="000000" w:themeColor="text1"/>
        </w:rPr>
        <w:t xml:space="preserve"> the psychotherapy tutor</w:t>
      </w:r>
      <w:r w:rsidR="007624C3" w:rsidRPr="008E5CBB">
        <w:rPr>
          <w:rFonts w:ascii="Arial" w:hAnsi="Arial" w:cs="Arial"/>
          <w:color w:val="000000" w:themeColor="text1"/>
        </w:rPr>
        <w:t xml:space="preserve"> has not </w:t>
      </w:r>
      <w:r w:rsidR="009C475F" w:rsidRPr="008E5CBB">
        <w:rPr>
          <w:rFonts w:ascii="Arial" w:hAnsi="Arial" w:cs="Arial"/>
          <w:color w:val="000000" w:themeColor="text1"/>
        </w:rPr>
        <w:t>signed them off to a</w:t>
      </w:r>
      <w:r w:rsidRPr="008E5CBB">
        <w:rPr>
          <w:rFonts w:ascii="Arial" w:hAnsi="Arial" w:cs="Arial"/>
          <w:color w:val="000000" w:themeColor="text1"/>
        </w:rPr>
        <w:t xml:space="preserve">llow an outcome 6. </w:t>
      </w:r>
      <w:r w:rsidR="007624C3" w:rsidRPr="008E5CBB">
        <w:rPr>
          <w:rFonts w:ascii="Arial" w:hAnsi="Arial" w:cs="Arial"/>
          <w:color w:val="000000" w:themeColor="text1"/>
        </w:rPr>
        <w:t>This will be reviewed in the trainee’s first ARCP during ST4</w:t>
      </w:r>
      <w:r w:rsidR="00E6252D" w:rsidRPr="008E5CBB">
        <w:rPr>
          <w:rFonts w:ascii="Arial" w:hAnsi="Arial" w:cs="Arial"/>
          <w:color w:val="000000" w:themeColor="text1"/>
        </w:rPr>
        <w:t>,</w:t>
      </w:r>
      <w:r w:rsidR="007624C3" w:rsidRPr="008E5CBB">
        <w:rPr>
          <w:rFonts w:ascii="Arial" w:hAnsi="Arial" w:cs="Arial"/>
          <w:color w:val="000000" w:themeColor="text1"/>
        </w:rPr>
        <w:t xml:space="preserve"> if they are appointed</w:t>
      </w:r>
      <w:r w:rsidR="00E6252D" w:rsidRPr="008E5CBB">
        <w:rPr>
          <w:rFonts w:ascii="Arial" w:hAnsi="Arial" w:cs="Arial"/>
          <w:color w:val="000000" w:themeColor="text1"/>
        </w:rPr>
        <w:t>, as per Co</w:t>
      </w:r>
      <w:r w:rsidR="00CE31EF" w:rsidRPr="008E5CBB">
        <w:rPr>
          <w:rFonts w:ascii="Arial" w:hAnsi="Arial" w:cs="Arial"/>
          <w:color w:val="000000" w:themeColor="text1"/>
        </w:rPr>
        <w:t>l</w:t>
      </w:r>
      <w:r w:rsidR="00E6252D" w:rsidRPr="008E5CBB">
        <w:rPr>
          <w:rFonts w:ascii="Arial" w:hAnsi="Arial" w:cs="Arial"/>
          <w:color w:val="000000" w:themeColor="text1"/>
        </w:rPr>
        <w:t>le</w:t>
      </w:r>
      <w:r w:rsidR="00CE31EF" w:rsidRPr="008E5CBB">
        <w:rPr>
          <w:rFonts w:ascii="Arial" w:hAnsi="Arial" w:cs="Arial"/>
          <w:color w:val="000000" w:themeColor="text1"/>
        </w:rPr>
        <w:t>g</w:t>
      </w:r>
      <w:r w:rsidR="00E6252D" w:rsidRPr="008E5CBB">
        <w:rPr>
          <w:rFonts w:ascii="Arial" w:hAnsi="Arial" w:cs="Arial"/>
          <w:color w:val="000000" w:themeColor="text1"/>
        </w:rPr>
        <w:t>e guidance.</w:t>
      </w:r>
    </w:p>
    <w:p w14:paraId="1BAF51B3" w14:textId="77777777" w:rsidR="009C475F" w:rsidRPr="008E5CBB" w:rsidRDefault="009C475F" w:rsidP="00826788">
      <w:pPr>
        <w:autoSpaceDE w:val="0"/>
        <w:autoSpaceDN w:val="0"/>
        <w:adjustRightInd w:val="0"/>
        <w:spacing w:after="0" w:line="240" w:lineRule="auto"/>
        <w:rPr>
          <w:rFonts w:ascii="Arial" w:hAnsi="Arial" w:cs="Arial"/>
          <w:color w:val="000000" w:themeColor="text1"/>
        </w:rPr>
      </w:pPr>
    </w:p>
    <w:p w14:paraId="718C6714" w14:textId="584BEE73" w:rsidR="00826788" w:rsidRPr="008E5CBB" w:rsidRDefault="002426B7" w:rsidP="00826788">
      <w:pPr>
        <w:autoSpaceDE w:val="0"/>
        <w:autoSpaceDN w:val="0"/>
        <w:adjustRightInd w:val="0"/>
        <w:spacing w:after="0" w:line="240" w:lineRule="auto"/>
        <w:rPr>
          <w:rFonts w:ascii="Arial" w:hAnsi="Arial" w:cs="Arial"/>
          <w:bCs/>
          <w:color w:val="000000" w:themeColor="text1"/>
        </w:rPr>
      </w:pPr>
      <w:r w:rsidRPr="008E5CBB">
        <w:rPr>
          <w:rFonts w:ascii="Arial" w:hAnsi="Arial" w:cs="Arial"/>
          <w:bCs/>
          <w:color w:val="000000" w:themeColor="text1"/>
        </w:rPr>
        <w:lastRenderedPageBreak/>
        <w:t>3.4</w:t>
      </w:r>
      <w:r w:rsidR="003F0B37" w:rsidRPr="008E5CBB">
        <w:rPr>
          <w:rFonts w:ascii="Arial" w:hAnsi="Arial" w:cs="Arial"/>
          <w:bCs/>
          <w:color w:val="000000" w:themeColor="text1"/>
        </w:rPr>
        <w:t xml:space="preserve"> </w:t>
      </w:r>
      <w:r w:rsidR="007624C3" w:rsidRPr="008E5CBB">
        <w:rPr>
          <w:rFonts w:ascii="Arial" w:hAnsi="Arial" w:cs="Arial"/>
          <w:bCs/>
          <w:color w:val="000000" w:themeColor="text1"/>
        </w:rPr>
        <w:t>E</w:t>
      </w:r>
      <w:r w:rsidR="00826788" w:rsidRPr="008E5CBB">
        <w:rPr>
          <w:rFonts w:ascii="Arial" w:hAnsi="Arial" w:cs="Arial"/>
          <w:bCs/>
          <w:color w:val="000000" w:themeColor="text1"/>
        </w:rPr>
        <w:t xml:space="preserve">CT </w:t>
      </w:r>
      <w:r w:rsidR="00A80F86" w:rsidRPr="008E5CBB">
        <w:rPr>
          <w:rFonts w:ascii="Arial" w:hAnsi="Arial" w:cs="Arial"/>
          <w:bCs/>
          <w:color w:val="000000" w:themeColor="text1"/>
        </w:rPr>
        <w:t>C</w:t>
      </w:r>
      <w:r w:rsidR="00826788" w:rsidRPr="008E5CBB">
        <w:rPr>
          <w:rFonts w:ascii="Arial" w:hAnsi="Arial" w:cs="Arial"/>
          <w:bCs/>
          <w:color w:val="000000" w:themeColor="text1"/>
        </w:rPr>
        <w:t>ompetencies</w:t>
      </w:r>
    </w:p>
    <w:p w14:paraId="236768CD" w14:textId="77777777" w:rsidR="00761658" w:rsidRPr="008E5CBB" w:rsidRDefault="00761658" w:rsidP="00826788">
      <w:pPr>
        <w:autoSpaceDE w:val="0"/>
        <w:autoSpaceDN w:val="0"/>
        <w:adjustRightInd w:val="0"/>
        <w:spacing w:after="0" w:line="240" w:lineRule="auto"/>
        <w:rPr>
          <w:rFonts w:ascii="Arial" w:hAnsi="Arial" w:cs="Arial"/>
          <w:b/>
          <w:bCs/>
          <w:color w:val="000000" w:themeColor="text1"/>
        </w:rPr>
      </w:pPr>
    </w:p>
    <w:p w14:paraId="325B5E41" w14:textId="2100693C" w:rsidR="00826788" w:rsidRPr="008E5CBB" w:rsidRDefault="007624C3" w:rsidP="00826788">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I</w:t>
      </w:r>
      <w:r w:rsidR="00826788" w:rsidRPr="008E5CBB">
        <w:rPr>
          <w:rFonts w:ascii="Arial" w:hAnsi="Arial" w:cs="Arial"/>
          <w:color w:val="000000" w:themeColor="text1"/>
        </w:rPr>
        <w:t>f a CT3 trainee has been unable to obtain ECT competencies due to</w:t>
      </w:r>
    </w:p>
    <w:p w14:paraId="2DE8FDE1" w14:textId="1578BA17" w:rsidR="0035084C" w:rsidRPr="008E5CBB" w:rsidRDefault="00826788" w:rsidP="009C475F">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Covid-19</w:t>
      </w:r>
      <w:r w:rsidR="009C475F" w:rsidRPr="008E5CBB">
        <w:rPr>
          <w:rFonts w:ascii="Arial" w:hAnsi="Arial" w:cs="Arial"/>
          <w:color w:val="000000" w:themeColor="text1"/>
        </w:rPr>
        <w:t>, an O</w:t>
      </w:r>
      <w:r w:rsidRPr="008E5CBB">
        <w:rPr>
          <w:rFonts w:ascii="Arial" w:hAnsi="Arial" w:cs="Arial"/>
          <w:color w:val="000000" w:themeColor="text1"/>
        </w:rPr>
        <w:t>utcome 10.1</w:t>
      </w:r>
      <w:r w:rsidR="009C475F" w:rsidRPr="008E5CBB">
        <w:rPr>
          <w:rFonts w:ascii="Arial" w:hAnsi="Arial" w:cs="Arial"/>
          <w:color w:val="000000" w:themeColor="text1"/>
        </w:rPr>
        <w:t xml:space="preserve"> (Covid outcome) should be given</w:t>
      </w:r>
      <w:r w:rsidRPr="008E5CBB">
        <w:rPr>
          <w:rFonts w:ascii="Arial" w:hAnsi="Arial" w:cs="Arial"/>
          <w:color w:val="000000" w:themeColor="text1"/>
        </w:rPr>
        <w:t xml:space="preserve"> </w:t>
      </w:r>
      <w:r w:rsidR="009C475F" w:rsidRPr="008E5CBB">
        <w:rPr>
          <w:rFonts w:ascii="Arial" w:hAnsi="Arial" w:cs="Arial"/>
          <w:color w:val="000000" w:themeColor="text1"/>
        </w:rPr>
        <w:t xml:space="preserve">if all other curriculum requirements are met. The unmet ECT competencies should be documented in ARCP outcome form so that she they can be reviewed </w:t>
      </w:r>
      <w:r w:rsidRPr="008E5CBB">
        <w:rPr>
          <w:rFonts w:ascii="Arial" w:hAnsi="Arial" w:cs="Arial"/>
          <w:color w:val="000000" w:themeColor="text1"/>
        </w:rPr>
        <w:t xml:space="preserve">in ST4 </w:t>
      </w:r>
      <w:r w:rsidR="009C475F" w:rsidRPr="008E5CBB">
        <w:rPr>
          <w:rFonts w:ascii="Arial" w:hAnsi="Arial" w:cs="Arial"/>
          <w:color w:val="000000" w:themeColor="text1"/>
        </w:rPr>
        <w:t>ARCP.</w:t>
      </w:r>
    </w:p>
    <w:p w14:paraId="7E106F20" w14:textId="220DD024" w:rsidR="009C475F" w:rsidRPr="008E5CBB" w:rsidRDefault="009C475F" w:rsidP="009C475F">
      <w:pPr>
        <w:autoSpaceDE w:val="0"/>
        <w:autoSpaceDN w:val="0"/>
        <w:adjustRightInd w:val="0"/>
        <w:spacing w:after="0" w:line="240" w:lineRule="auto"/>
        <w:rPr>
          <w:rFonts w:ascii="Arial" w:hAnsi="Arial" w:cs="Arial"/>
          <w:bCs/>
          <w:color w:val="000000" w:themeColor="text1"/>
          <w:lang w:eastAsia="en-GB"/>
        </w:rPr>
      </w:pPr>
    </w:p>
    <w:p w14:paraId="06F6B033" w14:textId="77777777" w:rsidR="003F0B37" w:rsidRPr="008E5CBB" w:rsidRDefault="003F0B37" w:rsidP="009C475F">
      <w:pPr>
        <w:autoSpaceDE w:val="0"/>
        <w:autoSpaceDN w:val="0"/>
        <w:adjustRightInd w:val="0"/>
        <w:spacing w:after="0" w:line="240" w:lineRule="auto"/>
        <w:rPr>
          <w:rFonts w:ascii="Arial" w:hAnsi="Arial" w:cs="Arial"/>
          <w:bCs/>
          <w:color w:val="000000" w:themeColor="text1"/>
          <w:lang w:eastAsia="en-GB"/>
        </w:rPr>
      </w:pPr>
    </w:p>
    <w:p w14:paraId="0BFBEC0F" w14:textId="20E8E7B5" w:rsidR="002426B7" w:rsidRPr="008E5CBB" w:rsidRDefault="00523E83" w:rsidP="009C475F">
      <w:pPr>
        <w:autoSpaceDE w:val="0"/>
        <w:autoSpaceDN w:val="0"/>
        <w:adjustRightInd w:val="0"/>
        <w:spacing w:after="0" w:line="240" w:lineRule="auto"/>
        <w:rPr>
          <w:rFonts w:ascii="Arial" w:hAnsi="Arial" w:cs="Arial"/>
          <w:b/>
          <w:bCs/>
          <w:color w:val="000000" w:themeColor="text1"/>
          <w:u w:val="single"/>
          <w:lang w:eastAsia="en-GB"/>
        </w:rPr>
      </w:pPr>
      <w:r w:rsidRPr="008E5CBB">
        <w:rPr>
          <w:rFonts w:ascii="Arial" w:hAnsi="Arial" w:cs="Arial"/>
          <w:b/>
          <w:bCs/>
          <w:color w:val="000000" w:themeColor="text1"/>
          <w:u w:val="single"/>
          <w:lang w:eastAsia="en-GB"/>
        </w:rPr>
        <w:t>4</w:t>
      </w:r>
      <w:r w:rsidR="003F0B37" w:rsidRPr="008E5CBB">
        <w:rPr>
          <w:rFonts w:ascii="Arial" w:hAnsi="Arial" w:cs="Arial"/>
          <w:b/>
          <w:bCs/>
          <w:color w:val="000000" w:themeColor="text1"/>
          <w:u w:val="single"/>
          <w:lang w:eastAsia="en-GB"/>
        </w:rPr>
        <w:t xml:space="preserve"> </w:t>
      </w:r>
      <w:r w:rsidR="002426B7" w:rsidRPr="008E5CBB">
        <w:rPr>
          <w:rFonts w:ascii="Arial" w:hAnsi="Arial" w:cs="Arial"/>
          <w:b/>
          <w:bCs/>
          <w:color w:val="000000" w:themeColor="text1"/>
          <w:u w:val="single"/>
          <w:lang w:eastAsia="en-GB"/>
        </w:rPr>
        <w:t xml:space="preserve">Work </w:t>
      </w:r>
      <w:r w:rsidR="003F0B37" w:rsidRPr="008E5CBB">
        <w:rPr>
          <w:rFonts w:ascii="Arial" w:hAnsi="Arial" w:cs="Arial"/>
          <w:b/>
          <w:bCs/>
          <w:color w:val="000000" w:themeColor="text1"/>
          <w:u w:val="single"/>
          <w:lang w:eastAsia="en-GB"/>
        </w:rPr>
        <w:t>P</w:t>
      </w:r>
      <w:r w:rsidR="002426B7" w:rsidRPr="008E5CBB">
        <w:rPr>
          <w:rFonts w:ascii="Arial" w:hAnsi="Arial" w:cs="Arial"/>
          <w:b/>
          <w:bCs/>
          <w:color w:val="000000" w:themeColor="text1"/>
          <w:u w:val="single"/>
          <w:lang w:eastAsia="en-GB"/>
        </w:rPr>
        <w:t xml:space="preserve">laced Based </w:t>
      </w:r>
      <w:r w:rsidR="003F0B37" w:rsidRPr="008E5CBB">
        <w:rPr>
          <w:rFonts w:ascii="Arial" w:hAnsi="Arial" w:cs="Arial"/>
          <w:b/>
          <w:bCs/>
          <w:color w:val="000000" w:themeColor="text1"/>
          <w:u w:val="single"/>
          <w:lang w:eastAsia="en-GB"/>
        </w:rPr>
        <w:t>A</w:t>
      </w:r>
      <w:r w:rsidR="002426B7" w:rsidRPr="008E5CBB">
        <w:rPr>
          <w:rFonts w:ascii="Arial" w:hAnsi="Arial" w:cs="Arial"/>
          <w:b/>
          <w:bCs/>
          <w:color w:val="000000" w:themeColor="text1"/>
          <w:u w:val="single"/>
          <w:lang w:eastAsia="en-GB"/>
        </w:rPr>
        <w:t>ssessments and Evidence</w:t>
      </w:r>
      <w:r w:rsidR="003F0B37" w:rsidRPr="008E5CBB">
        <w:rPr>
          <w:rFonts w:ascii="Arial" w:hAnsi="Arial" w:cs="Arial"/>
          <w:b/>
          <w:bCs/>
          <w:color w:val="000000" w:themeColor="text1"/>
          <w:u w:val="single"/>
          <w:lang w:eastAsia="en-GB"/>
        </w:rPr>
        <w:t xml:space="preserve"> </w:t>
      </w:r>
      <w:r w:rsidR="002426B7" w:rsidRPr="008E5CBB">
        <w:rPr>
          <w:rFonts w:ascii="Arial" w:hAnsi="Arial" w:cs="Arial"/>
          <w:b/>
          <w:bCs/>
          <w:color w:val="000000" w:themeColor="text1"/>
          <w:u w:val="single"/>
          <w:lang w:eastAsia="en-GB"/>
        </w:rPr>
        <w:t xml:space="preserve">- Higher </w:t>
      </w:r>
      <w:r w:rsidR="003F0B37" w:rsidRPr="008E5CBB">
        <w:rPr>
          <w:rFonts w:ascii="Arial" w:hAnsi="Arial" w:cs="Arial"/>
          <w:b/>
          <w:bCs/>
          <w:color w:val="000000" w:themeColor="text1"/>
          <w:u w:val="single"/>
          <w:lang w:eastAsia="en-GB"/>
        </w:rPr>
        <w:t>T</w:t>
      </w:r>
      <w:r w:rsidR="002426B7" w:rsidRPr="008E5CBB">
        <w:rPr>
          <w:rFonts w:ascii="Arial" w:hAnsi="Arial" w:cs="Arial"/>
          <w:b/>
          <w:bCs/>
          <w:color w:val="000000" w:themeColor="text1"/>
          <w:u w:val="single"/>
          <w:lang w:eastAsia="en-GB"/>
        </w:rPr>
        <w:t>raining</w:t>
      </w:r>
    </w:p>
    <w:p w14:paraId="61E8DD4F" w14:textId="3D7EFC9C" w:rsidR="002426B7" w:rsidRPr="008E5CBB" w:rsidRDefault="002426B7" w:rsidP="009C475F">
      <w:pPr>
        <w:autoSpaceDE w:val="0"/>
        <w:autoSpaceDN w:val="0"/>
        <w:adjustRightInd w:val="0"/>
        <w:spacing w:after="0" w:line="240" w:lineRule="auto"/>
        <w:rPr>
          <w:rFonts w:ascii="Arial" w:hAnsi="Arial" w:cs="Arial"/>
          <w:bCs/>
          <w:color w:val="000000" w:themeColor="text1"/>
          <w:lang w:eastAsia="en-GB"/>
        </w:rPr>
      </w:pPr>
    </w:p>
    <w:p w14:paraId="7B0B3C6C" w14:textId="242A9B74" w:rsidR="00D051EF" w:rsidRPr="008E5CBB" w:rsidRDefault="00523E83" w:rsidP="008E5CBB">
      <w:pPr>
        <w:pStyle w:val="Default"/>
        <w:spacing w:after="22"/>
        <w:ind w:left="720" w:hanging="720"/>
        <w:jc w:val="both"/>
        <w:rPr>
          <w:sz w:val="22"/>
          <w:szCs w:val="22"/>
        </w:rPr>
      </w:pPr>
      <w:r w:rsidRPr="008E5CBB">
        <w:rPr>
          <w:bCs/>
          <w:color w:val="000000" w:themeColor="text1"/>
          <w:sz w:val="22"/>
          <w:szCs w:val="22"/>
          <w:lang w:eastAsia="en-GB"/>
        </w:rPr>
        <w:t>4.1</w:t>
      </w:r>
      <w:r w:rsidR="003F0B37" w:rsidRPr="008E5CBB">
        <w:rPr>
          <w:bCs/>
          <w:color w:val="000000" w:themeColor="text1"/>
          <w:sz w:val="22"/>
          <w:szCs w:val="22"/>
          <w:lang w:eastAsia="en-GB"/>
        </w:rPr>
        <w:t xml:space="preserve"> </w:t>
      </w:r>
      <w:r w:rsidR="00D051EF" w:rsidRPr="008E5CBB">
        <w:rPr>
          <w:sz w:val="22"/>
          <w:szCs w:val="22"/>
        </w:rPr>
        <w:t>The Royal College of Psychiatrists reduced the minimum requirements for Work Place</w:t>
      </w:r>
    </w:p>
    <w:p w14:paraId="7919F5E4" w14:textId="3A40629B" w:rsidR="00D051EF" w:rsidRDefault="00D051EF" w:rsidP="008E5CBB">
      <w:pPr>
        <w:pStyle w:val="Default"/>
        <w:spacing w:after="22"/>
        <w:ind w:left="720" w:hanging="720"/>
        <w:jc w:val="both"/>
        <w:rPr>
          <w:sz w:val="22"/>
          <w:szCs w:val="22"/>
        </w:rPr>
      </w:pPr>
      <w:r w:rsidRPr="008E5CBB">
        <w:rPr>
          <w:sz w:val="22"/>
          <w:szCs w:val="22"/>
        </w:rPr>
        <w:t>Based Assessments</w:t>
      </w:r>
      <w:r w:rsidR="008E5CBB">
        <w:rPr>
          <w:sz w:val="22"/>
          <w:szCs w:val="22"/>
        </w:rPr>
        <w:t xml:space="preserve"> </w:t>
      </w:r>
      <w:r w:rsidRPr="008E5CBB">
        <w:rPr>
          <w:sz w:val="22"/>
          <w:szCs w:val="22"/>
        </w:rPr>
        <w:t xml:space="preserve">(WPBA’s) by 1/3 last year and this will continue for 2021 </w:t>
      </w:r>
      <w:r w:rsidR="008E5CBB">
        <w:rPr>
          <w:sz w:val="22"/>
          <w:szCs w:val="22"/>
        </w:rPr>
        <w:t>S</w:t>
      </w:r>
      <w:r w:rsidRPr="008E5CBB">
        <w:rPr>
          <w:sz w:val="22"/>
          <w:szCs w:val="22"/>
        </w:rPr>
        <w:t>ummer</w:t>
      </w:r>
      <w:r w:rsidR="008E5CBB">
        <w:rPr>
          <w:sz w:val="22"/>
          <w:szCs w:val="22"/>
        </w:rPr>
        <w:t xml:space="preserve"> </w:t>
      </w:r>
      <w:r w:rsidRPr="008E5CBB">
        <w:rPr>
          <w:sz w:val="22"/>
          <w:szCs w:val="22"/>
        </w:rPr>
        <w:t>ARCP’</w:t>
      </w:r>
      <w:r w:rsidR="008E5CBB">
        <w:rPr>
          <w:sz w:val="22"/>
          <w:szCs w:val="22"/>
        </w:rPr>
        <w:t>s</w:t>
      </w:r>
    </w:p>
    <w:p w14:paraId="2F1BDEE3" w14:textId="77777777" w:rsidR="008E5CBB" w:rsidRPr="008E5CBB" w:rsidRDefault="008E5CBB" w:rsidP="00D051EF">
      <w:pPr>
        <w:pStyle w:val="Default"/>
        <w:spacing w:after="22"/>
        <w:ind w:left="720" w:hanging="720"/>
        <w:rPr>
          <w:sz w:val="22"/>
          <w:szCs w:val="22"/>
        </w:rPr>
      </w:pPr>
    </w:p>
    <w:p w14:paraId="73FB1300" w14:textId="77777777" w:rsidR="00D051EF" w:rsidRPr="008E5CBB" w:rsidRDefault="00D051EF" w:rsidP="00D051EF">
      <w:pPr>
        <w:pStyle w:val="Default"/>
        <w:spacing w:after="22"/>
        <w:ind w:left="720" w:hanging="720"/>
        <w:rPr>
          <w:sz w:val="22"/>
          <w:szCs w:val="22"/>
        </w:rPr>
      </w:pPr>
      <w:r w:rsidRPr="008E5CBB">
        <w:rPr>
          <w:sz w:val="22"/>
          <w:szCs w:val="22"/>
        </w:rPr>
        <w:t xml:space="preserve">The requirement of WPBA’s is set out in the table below: </w:t>
      </w:r>
    </w:p>
    <w:p w14:paraId="0214EBDA" w14:textId="77777777" w:rsidR="00D051EF" w:rsidRPr="008E5CBB" w:rsidRDefault="00D051EF" w:rsidP="00D051EF">
      <w:pPr>
        <w:pStyle w:val="Default"/>
        <w:spacing w:after="22"/>
        <w:ind w:left="720" w:hanging="720"/>
        <w:rPr>
          <w:sz w:val="22"/>
          <w:szCs w:val="22"/>
        </w:rPr>
      </w:pPr>
    </w:p>
    <w:tbl>
      <w:tblPr>
        <w:tblW w:w="8436"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2"/>
        <w:gridCol w:w="2812"/>
        <w:gridCol w:w="2812"/>
      </w:tblGrid>
      <w:tr w:rsidR="00D051EF" w:rsidRPr="008E5CBB" w14:paraId="3EA0CD66" w14:textId="77777777" w:rsidTr="008E5CBB">
        <w:trPr>
          <w:trHeight w:val="271"/>
        </w:trPr>
        <w:tc>
          <w:tcPr>
            <w:tcW w:w="2812" w:type="dxa"/>
            <w:shd w:val="clear" w:color="auto" w:fill="9CC2E5" w:themeFill="accent5" w:themeFillTint="99"/>
          </w:tcPr>
          <w:p w14:paraId="77A8BF9E" w14:textId="77777777" w:rsidR="00D051EF" w:rsidRPr="008E5CBB" w:rsidRDefault="00D051EF" w:rsidP="00F46C0D">
            <w:pPr>
              <w:pStyle w:val="Default"/>
              <w:rPr>
                <w:sz w:val="22"/>
                <w:szCs w:val="22"/>
              </w:rPr>
            </w:pPr>
          </w:p>
        </w:tc>
        <w:tc>
          <w:tcPr>
            <w:tcW w:w="2812" w:type="dxa"/>
            <w:shd w:val="clear" w:color="auto" w:fill="9CC2E5"/>
          </w:tcPr>
          <w:p w14:paraId="1FCBFDCC" w14:textId="77777777" w:rsidR="00D051EF" w:rsidRPr="008E5CBB" w:rsidRDefault="00D051EF" w:rsidP="00F46C0D">
            <w:pPr>
              <w:pStyle w:val="Default"/>
              <w:rPr>
                <w:sz w:val="22"/>
                <w:szCs w:val="22"/>
              </w:rPr>
            </w:pPr>
            <w:r w:rsidRPr="008E5CBB">
              <w:rPr>
                <w:b/>
                <w:bCs/>
                <w:sz w:val="22"/>
                <w:szCs w:val="22"/>
              </w:rPr>
              <w:t>Normal Curriculum WPBA Requirement, resuming for posts from August’21</w:t>
            </w:r>
          </w:p>
        </w:tc>
        <w:tc>
          <w:tcPr>
            <w:tcW w:w="2812" w:type="dxa"/>
            <w:shd w:val="clear" w:color="auto" w:fill="9CC2E5" w:themeFill="accent5" w:themeFillTint="99"/>
          </w:tcPr>
          <w:p w14:paraId="6FD44D27" w14:textId="77777777" w:rsidR="00D051EF" w:rsidRPr="008E5CBB" w:rsidRDefault="00D051EF" w:rsidP="00F46C0D">
            <w:pPr>
              <w:pStyle w:val="Default"/>
              <w:rPr>
                <w:sz w:val="22"/>
                <w:szCs w:val="22"/>
              </w:rPr>
            </w:pPr>
            <w:r w:rsidRPr="008E5CBB">
              <w:rPr>
                <w:b/>
                <w:bCs/>
                <w:sz w:val="22"/>
                <w:szCs w:val="22"/>
              </w:rPr>
              <w:t>Reduced WPBA Requirement applied to posts between March 2020 and August 2021</w:t>
            </w:r>
          </w:p>
        </w:tc>
      </w:tr>
      <w:tr w:rsidR="00D051EF" w:rsidRPr="008E5CBB" w14:paraId="5E65170B" w14:textId="77777777" w:rsidTr="00F46C0D">
        <w:trPr>
          <w:trHeight w:val="120"/>
        </w:trPr>
        <w:tc>
          <w:tcPr>
            <w:tcW w:w="2812" w:type="dxa"/>
          </w:tcPr>
          <w:p w14:paraId="6FAA4285" w14:textId="77777777" w:rsidR="00D051EF" w:rsidRPr="008E5CBB" w:rsidRDefault="00D051EF" w:rsidP="00F46C0D">
            <w:pPr>
              <w:pStyle w:val="Default"/>
              <w:rPr>
                <w:sz w:val="22"/>
                <w:szCs w:val="22"/>
              </w:rPr>
            </w:pPr>
            <w:r w:rsidRPr="008E5CBB">
              <w:rPr>
                <w:sz w:val="22"/>
                <w:szCs w:val="22"/>
              </w:rPr>
              <w:t xml:space="preserve">General Adult </w:t>
            </w:r>
          </w:p>
        </w:tc>
        <w:tc>
          <w:tcPr>
            <w:tcW w:w="2812" w:type="dxa"/>
          </w:tcPr>
          <w:p w14:paraId="71C6D20A" w14:textId="77777777" w:rsidR="00D051EF" w:rsidRPr="008E5CBB" w:rsidRDefault="00D051EF" w:rsidP="00F46C0D">
            <w:pPr>
              <w:pStyle w:val="Default"/>
              <w:rPr>
                <w:sz w:val="22"/>
                <w:szCs w:val="22"/>
              </w:rPr>
            </w:pPr>
            <w:r w:rsidRPr="008E5CBB">
              <w:rPr>
                <w:sz w:val="22"/>
                <w:szCs w:val="22"/>
              </w:rPr>
              <w:t xml:space="preserve">ST4 (18), ST5-6 (14) </w:t>
            </w:r>
          </w:p>
        </w:tc>
        <w:tc>
          <w:tcPr>
            <w:tcW w:w="2812" w:type="dxa"/>
          </w:tcPr>
          <w:p w14:paraId="7374AEDC" w14:textId="77777777" w:rsidR="00D051EF" w:rsidRPr="008E5CBB" w:rsidRDefault="00D051EF" w:rsidP="00F46C0D">
            <w:pPr>
              <w:pStyle w:val="Default"/>
              <w:rPr>
                <w:sz w:val="22"/>
                <w:szCs w:val="22"/>
              </w:rPr>
            </w:pPr>
            <w:r w:rsidRPr="008E5CBB">
              <w:rPr>
                <w:sz w:val="22"/>
                <w:szCs w:val="22"/>
              </w:rPr>
              <w:t xml:space="preserve">ST4 (12), ST5-6 (10) </w:t>
            </w:r>
          </w:p>
        </w:tc>
      </w:tr>
      <w:tr w:rsidR="00D051EF" w:rsidRPr="008E5CBB" w14:paraId="44470960" w14:textId="77777777" w:rsidTr="00F46C0D">
        <w:trPr>
          <w:trHeight w:val="120"/>
        </w:trPr>
        <w:tc>
          <w:tcPr>
            <w:tcW w:w="2812" w:type="dxa"/>
          </w:tcPr>
          <w:p w14:paraId="6731FB34" w14:textId="77777777" w:rsidR="00D051EF" w:rsidRPr="008E5CBB" w:rsidRDefault="00D051EF" w:rsidP="00F46C0D">
            <w:pPr>
              <w:pStyle w:val="Default"/>
              <w:rPr>
                <w:sz w:val="22"/>
                <w:szCs w:val="22"/>
              </w:rPr>
            </w:pPr>
            <w:r w:rsidRPr="008E5CBB">
              <w:rPr>
                <w:sz w:val="22"/>
                <w:szCs w:val="22"/>
              </w:rPr>
              <w:t xml:space="preserve">Older People </w:t>
            </w:r>
          </w:p>
        </w:tc>
        <w:tc>
          <w:tcPr>
            <w:tcW w:w="2812" w:type="dxa"/>
          </w:tcPr>
          <w:p w14:paraId="037EDD8D" w14:textId="77777777" w:rsidR="00D051EF" w:rsidRPr="008E5CBB" w:rsidRDefault="00D051EF" w:rsidP="00F46C0D">
            <w:pPr>
              <w:pStyle w:val="Default"/>
              <w:rPr>
                <w:sz w:val="22"/>
                <w:szCs w:val="22"/>
              </w:rPr>
            </w:pPr>
            <w:r w:rsidRPr="008E5CBB">
              <w:rPr>
                <w:sz w:val="22"/>
                <w:szCs w:val="22"/>
              </w:rPr>
              <w:t xml:space="preserve">ST4 (17), ST5-6 (14) </w:t>
            </w:r>
          </w:p>
        </w:tc>
        <w:tc>
          <w:tcPr>
            <w:tcW w:w="2812" w:type="dxa"/>
          </w:tcPr>
          <w:p w14:paraId="35060DAA" w14:textId="77777777" w:rsidR="00D051EF" w:rsidRPr="008E5CBB" w:rsidRDefault="00D051EF" w:rsidP="00F46C0D">
            <w:pPr>
              <w:pStyle w:val="Default"/>
              <w:rPr>
                <w:sz w:val="22"/>
                <w:szCs w:val="22"/>
              </w:rPr>
            </w:pPr>
            <w:r w:rsidRPr="008E5CBB">
              <w:rPr>
                <w:sz w:val="22"/>
                <w:szCs w:val="22"/>
              </w:rPr>
              <w:t xml:space="preserve">ST4 (12), ST5-6 (10) </w:t>
            </w:r>
          </w:p>
        </w:tc>
      </w:tr>
      <w:tr w:rsidR="00D051EF" w:rsidRPr="008E5CBB" w14:paraId="0F08B97C" w14:textId="77777777" w:rsidTr="00F46C0D">
        <w:trPr>
          <w:trHeight w:val="120"/>
        </w:trPr>
        <w:tc>
          <w:tcPr>
            <w:tcW w:w="2812" w:type="dxa"/>
          </w:tcPr>
          <w:p w14:paraId="743F80D0" w14:textId="77777777" w:rsidR="00D051EF" w:rsidRPr="008E5CBB" w:rsidRDefault="00D051EF" w:rsidP="00F46C0D">
            <w:pPr>
              <w:pStyle w:val="Default"/>
              <w:rPr>
                <w:sz w:val="22"/>
                <w:szCs w:val="22"/>
              </w:rPr>
            </w:pPr>
            <w:r w:rsidRPr="008E5CBB">
              <w:rPr>
                <w:sz w:val="22"/>
                <w:szCs w:val="22"/>
              </w:rPr>
              <w:t xml:space="preserve">Child &amp; Adolescent </w:t>
            </w:r>
          </w:p>
        </w:tc>
        <w:tc>
          <w:tcPr>
            <w:tcW w:w="2812" w:type="dxa"/>
          </w:tcPr>
          <w:p w14:paraId="433D9CB4" w14:textId="77777777" w:rsidR="00D051EF" w:rsidRPr="008E5CBB" w:rsidRDefault="00D051EF" w:rsidP="00F46C0D">
            <w:pPr>
              <w:pStyle w:val="Default"/>
              <w:rPr>
                <w:sz w:val="22"/>
                <w:szCs w:val="22"/>
              </w:rPr>
            </w:pPr>
            <w:r w:rsidRPr="008E5CBB">
              <w:rPr>
                <w:sz w:val="22"/>
                <w:szCs w:val="22"/>
              </w:rPr>
              <w:t xml:space="preserve">ST4-6 (16) </w:t>
            </w:r>
          </w:p>
        </w:tc>
        <w:tc>
          <w:tcPr>
            <w:tcW w:w="2812" w:type="dxa"/>
          </w:tcPr>
          <w:p w14:paraId="2DB18A05" w14:textId="77777777" w:rsidR="00D051EF" w:rsidRPr="008E5CBB" w:rsidRDefault="00D051EF" w:rsidP="00F46C0D">
            <w:pPr>
              <w:pStyle w:val="Default"/>
              <w:rPr>
                <w:sz w:val="22"/>
                <w:szCs w:val="22"/>
              </w:rPr>
            </w:pPr>
            <w:r w:rsidRPr="008E5CBB">
              <w:rPr>
                <w:sz w:val="22"/>
                <w:szCs w:val="22"/>
              </w:rPr>
              <w:t xml:space="preserve">ST4-6 (11) </w:t>
            </w:r>
          </w:p>
        </w:tc>
      </w:tr>
      <w:tr w:rsidR="00D051EF" w:rsidRPr="008E5CBB" w14:paraId="32BDB528" w14:textId="77777777" w:rsidTr="00F46C0D">
        <w:trPr>
          <w:trHeight w:val="120"/>
        </w:trPr>
        <w:tc>
          <w:tcPr>
            <w:tcW w:w="2812" w:type="dxa"/>
          </w:tcPr>
          <w:p w14:paraId="5CC09174" w14:textId="77777777" w:rsidR="00D051EF" w:rsidRPr="008E5CBB" w:rsidRDefault="00D051EF" w:rsidP="00F46C0D">
            <w:pPr>
              <w:pStyle w:val="Default"/>
              <w:rPr>
                <w:sz w:val="22"/>
                <w:szCs w:val="22"/>
              </w:rPr>
            </w:pPr>
            <w:r w:rsidRPr="008E5CBB">
              <w:rPr>
                <w:sz w:val="22"/>
                <w:szCs w:val="22"/>
              </w:rPr>
              <w:t xml:space="preserve">Forensic </w:t>
            </w:r>
          </w:p>
        </w:tc>
        <w:tc>
          <w:tcPr>
            <w:tcW w:w="2812" w:type="dxa"/>
          </w:tcPr>
          <w:p w14:paraId="6298ECF3" w14:textId="77777777" w:rsidR="00D051EF" w:rsidRPr="008E5CBB" w:rsidRDefault="00D051EF" w:rsidP="00F46C0D">
            <w:pPr>
              <w:pStyle w:val="Default"/>
              <w:rPr>
                <w:sz w:val="22"/>
                <w:szCs w:val="22"/>
              </w:rPr>
            </w:pPr>
            <w:r w:rsidRPr="008E5CBB">
              <w:rPr>
                <w:sz w:val="22"/>
                <w:szCs w:val="22"/>
              </w:rPr>
              <w:t xml:space="preserve">ST4-6 (14) </w:t>
            </w:r>
          </w:p>
        </w:tc>
        <w:tc>
          <w:tcPr>
            <w:tcW w:w="2812" w:type="dxa"/>
          </w:tcPr>
          <w:p w14:paraId="1FC71001" w14:textId="77777777" w:rsidR="00D051EF" w:rsidRPr="008E5CBB" w:rsidRDefault="00D051EF" w:rsidP="00F46C0D">
            <w:pPr>
              <w:pStyle w:val="Default"/>
              <w:rPr>
                <w:sz w:val="22"/>
                <w:szCs w:val="22"/>
              </w:rPr>
            </w:pPr>
            <w:r w:rsidRPr="008E5CBB">
              <w:rPr>
                <w:sz w:val="22"/>
                <w:szCs w:val="22"/>
              </w:rPr>
              <w:t xml:space="preserve">ST4-6 (10) </w:t>
            </w:r>
          </w:p>
        </w:tc>
      </w:tr>
      <w:tr w:rsidR="00D051EF" w:rsidRPr="008E5CBB" w14:paraId="13C080F2" w14:textId="77777777" w:rsidTr="00F46C0D">
        <w:trPr>
          <w:trHeight w:val="120"/>
        </w:trPr>
        <w:tc>
          <w:tcPr>
            <w:tcW w:w="2812" w:type="dxa"/>
          </w:tcPr>
          <w:p w14:paraId="32DB7B40" w14:textId="77777777" w:rsidR="00D051EF" w:rsidRPr="008E5CBB" w:rsidRDefault="00D051EF" w:rsidP="00F46C0D">
            <w:pPr>
              <w:pStyle w:val="Default"/>
              <w:rPr>
                <w:sz w:val="22"/>
                <w:szCs w:val="22"/>
              </w:rPr>
            </w:pPr>
            <w:r w:rsidRPr="008E5CBB">
              <w:rPr>
                <w:sz w:val="22"/>
                <w:szCs w:val="22"/>
              </w:rPr>
              <w:t xml:space="preserve">Learning Disability </w:t>
            </w:r>
          </w:p>
        </w:tc>
        <w:tc>
          <w:tcPr>
            <w:tcW w:w="2812" w:type="dxa"/>
          </w:tcPr>
          <w:p w14:paraId="2914172D" w14:textId="77777777" w:rsidR="00D051EF" w:rsidRPr="008E5CBB" w:rsidRDefault="00D051EF" w:rsidP="00F46C0D">
            <w:pPr>
              <w:pStyle w:val="Default"/>
              <w:rPr>
                <w:sz w:val="22"/>
                <w:szCs w:val="22"/>
              </w:rPr>
            </w:pPr>
            <w:r w:rsidRPr="008E5CBB">
              <w:rPr>
                <w:sz w:val="22"/>
                <w:szCs w:val="22"/>
              </w:rPr>
              <w:t xml:space="preserve">ST4-6 (12) </w:t>
            </w:r>
          </w:p>
        </w:tc>
        <w:tc>
          <w:tcPr>
            <w:tcW w:w="2812" w:type="dxa"/>
          </w:tcPr>
          <w:p w14:paraId="02C9D36C" w14:textId="77777777" w:rsidR="00D051EF" w:rsidRPr="008E5CBB" w:rsidRDefault="00D051EF" w:rsidP="00F46C0D">
            <w:pPr>
              <w:pStyle w:val="Default"/>
              <w:rPr>
                <w:sz w:val="22"/>
                <w:szCs w:val="22"/>
              </w:rPr>
            </w:pPr>
            <w:r w:rsidRPr="008E5CBB">
              <w:rPr>
                <w:sz w:val="22"/>
                <w:szCs w:val="22"/>
              </w:rPr>
              <w:t xml:space="preserve">ST4-6 (8) </w:t>
            </w:r>
          </w:p>
        </w:tc>
      </w:tr>
      <w:tr w:rsidR="00D051EF" w:rsidRPr="008E5CBB" w14:paraId="109B848C" w14:textId="77777777" w:rsidTr="00F46C0D">
        <w:trPr>
          <w:trHeight w:val="120"/>
        </w:trPr>
        <w:tc>
          <w:tcPr>
            <w:tcW w:w="2812" w:type="dxa"/>
          </w:tcPr>
          <w:p w14:paraId="5B1F8BEC" w14:textId="77777777" w:rsidR="00D051EF" w:rsidRPr="008E5CBB" w:rsidRDefault="00D051EF" w:rsidP="00F46C0D">
            <w:pPr>
              <w:pStyle w:val="Default"/>
              <w:rPr>
                <w:sz w:val="22"/>
                <w:szCs w:val="22"/>
              </w:rPr>
            </w:pPr>
            <w:r w:rsidRPr="008E5CBB">
              <w:rPr>
                <w:sz w:val="22"/>
                <w:szCs w:val="22"/>
              </w:rPr>
              <w:t xml:space="preserve">Medical Psychotherapy </w:t>
            </w:r>
          </w:p>
        </w:tc>
        <w:tc>
          <w:tcPr>
            <w:tcW w:w="2812" w:type="dxa"/>
          </w:tcPr>
          <w:p w14:paraId="6447BC91" w14:textId="77777777" w:rsidR="00D051EF" w:rsidRPr="008E5CBB" w:rsidRDefault="00D051EF" w:rsidP="00F46C0D">
            <w:pPr>
              <w:pStyle w:val="Default"/>
              <w:rPr>
                <w:sz w:val="22"/>
                <w:szCs w:val="22"/>
              </w:rPr>
            </w:pPr>
            <w:r w:rsidRPr="008E5CBB">
              <w:rPr>
                <w:sz w:val="22"/>
                <w:szCs w:val="22"/>
              </w:rPr>
              <w:t xml:space="preserve">ST4-6 (12) </w:t>
            </w:r>
          </w:p>
        </w:tc>
        <w:tc>
          <w:tcPr>
            <w:tcW w:w="2812" w:type="dxa"/>
          </w:tcPr>
          <w:p w14:paraId="2F19ECBB" w14:textId="77777777" w:rsidR="00D051EF" w:rsidRPr="008E5CBB" w:rsidRDefault="00D051EF" w:rsidP="00F46C0D">
            <w:pPr>
              <w:pStyle w:val="Default"/>
              <w:rPr>
                <w:sz w:val="22"/>
                <w:szCs w:val="22"/>
              </w:rPr>
            </w:pPr>
            <w:r w:rsidRPr="008E5CBB">
              <w:rPr>
                <w:sz w:val="22"/>
                <w:szCs w:val="22"/>
              </w:rPr>
              <w:t xml:space="preserve">ST4-6 (8) </w:t>
            </w:r>
          </w:p>
        </w:tc>
      </w:tr>
    </w:tbl>
    <w:p w14:paraId="3938B4B1" w14:textId="77777777" w:rsidR="00D051EF" w:rsidRPr="008E5CBB" w:rsidRDefault="00D051EF" w:rsidP="00D051EF">
      <w:pPr>
        <w:pStyle w:val="Default"/>
        <w:spacing w:after="22"/>
        <w:ind w:left="720" w:hanging="720"/>
        <w:rPr>
          <w:sz w:val="22"/>
          <w:szCs w:val="22"/>
        </w:rPr>
      </w:pPr>
    </w:p>
    <w:p w14:paraId="4F78CF3B" w14:textId="77777777" w:rsidR="00D051EF" w:rsidRPr="008E5CBB" w:rsidRDefault="00D051EF" w:rsidP="00D051EF">
      <w:pPr>
        <w:autoSpaceDE w:val="0"/>
        <w:autoSpaceDN w:val="0"/>
        <w:adjustRightInd w:val="0"/>
        <w:rPr>
          <w:rFonts w:ascii="Arial" w:hAnsi="Arial" w:cs="Arial"/>
          <w:color w:val="000000"/>
        </w:rPr>
      </w:pPr>
      <w:r w:rsidRPr="008E5CBB">
        <w:rPr>
          <w:rFonts w:ascii="Arial" w:hAnsi="Arial" w:cs="Arial"/>
          <w:color w:val="000000"/>
        </w:rPr>
        <w:t xml:space="preserve">Trainees </w:t>
      </w:r>
      <w:r w:rsidRPr="008E5CBB">
        <w:rPr>
          <w:rFonts w:ascii="Arial" w:hAnsi="Arial" w:cs="Arial"/>
        </w:rPr>
        <w:t>will be</w:t>
      </w:r>
      <w:r w:rsidRPr="008E5CBB">
        <w:rPr>
          <w:rFonts w:ascii="Arial" w:hAnsi="Arial" w:cs="Arial"/>
          <w:color w:val="000000"/>
        </w:rPr>
        <w:t xml:space="preserve"> expected to acquire WPBAs at the normal rate expected in the curriculum from August 2021 unless there are individual exceptional circumstances (such as an ongoing requirement to shield). </w:t>
      </w:r>
      <w:r w:rsidRPr="008E5CBB">
        <w:rPr>
          <w:rFonts w:ascii="Arial" w:hAnsi="Arial" w:cs="Arial"/>
        </w:rPr>
        <w:t>This will not</w:t>
      </w:r>
      <w:r w:rsidRPr="008E5CBB">
        <w:rPr>
          <w:rFonts w:ascii="Arial" w:hAnsi="Arial" w:cs="Arial"/>
          <w:color w:val="000000"/>
        </w:rPr>
        <w:t xml:space="preserve"> apply retrospectively to posts prior to August 2021</w:t>
      </w:r>
      <w:r w:rsidRPr="008E5CBB">
        <w:rPr>
          <w:rFonts w:ascii="Arial" w:hAnsi="Arial" w:cs="Arial"/>
        </w:rPr>
        <w:t xml:space="preserve"> and post summer </w:t>
      </w:r>
      <w:r w:rsidRPr="008E5CBB">
        <w:rPr>
          <w:rFonts w:ascii="Arial" w:hAnsi="Arial" w:cs="Arial"/>
          <w:color w:val="000000"/>
        </w:rPr>
        <w:t xml:space="preserve">ARCP panels </w:t>
      </w:r>
      <w:r w:rsidRPr="008E5CBB">
        <w:rPr>
          <w:rFonts w:ascii="Arial" w:hAnsi="Arial" w:cs="Arial"/>
        </w:rPr>
        <w:t>will</w:t>
      </w:r>
      <w:r w:rsidRPr="008E5CBB">
        <w:rPr>
          <w:rFonts w:ascii="Arial" w:hAnsi="Arial" w:cs="Arial"/>
          <w:color w:val="000000"/>
        </w:rPr>
        <w:t xml:space="preserve"> take a pragmatic and supportive approach for trainees whose assessment period includes placements pre- and post-August 2021.</w:t>
      </w:r>
    </w:p>
    <w:p w14:paraId="4FA38072" w14:textId="3161C51A" w:rsidR="00523E83" w:rsidRDefault="00523E83" w:rsidP="009C475F">
      <w:pPr>
        <w:autoSpaceDE w:val="0"/>
        <w:autoSpaceDN w:val="0"/>
        <w:adjustRightInd w:val="0"/>
        <w:spacing w:after="0" w:line="240" w:lineRule="auto"/>
        <w:rPr>
          <w:rFonts w:ascii="Arial" w:hAnsi="Arial" w:cs="Arial"/>
          <w:bCs/>
          <w:color w:val="000000" w:themeColor="text1"/>
          <w:lang w:eastAsia="en-GB"/>
        </w:rPr>
      </w:pPr>
      <w:r w:rsidRPr="008E5CBB">
        <w:rPr>
          <w:rFonts w:ascii="Arial" w:hAnsi="Arial" w:cs="Arial"/>
          <w:bCs/>
          <w:color w:val="000000" w:themeColor="text1"/>
          <w:lang w:eastAsia="en-GB"/>
        </w:rPr>
        <w:t>4.2 Psychotherapy Higher training</w:t>
      </w:r>
    </w:p>
    <w:p w14:paraId="0ED34C51" w14:textId="77777777" w:rsidR="008E5CBB" w:rsidRPr="008E5CBB" w:rsidRDefault="008E5CBB" w:rsidP="009C475F">
      <w:pPr>
        <w:autoSpaceDE w:val="0"/>
        <w:autoSpaceDN w:val="0"/>
        <w:adjustRightInd w:val="0"/>
        <w:spacing w:after="0" w:line="240" w:lineRule="auto"/>
        <w:rPr>
          <w:rFonts w:ascii="Arial" w:hAnsi="Arial" w:cs="Arial"/>
          <w:bCs/>
          <w:color w:val="000000" w:themeColor="text1"/>
          <w:lang w:eastAsia="en-GB"/>
        </w:rPr>
      </w:pPr>
    </w:p>
    <w:p w14:paraId="61BACBEE" w14:textId="635F2A5E" w:rsidR="00CE31EF" w:rsidRPr="008E5CBB" w:rsidRDefault="00D30F42" w:rsidP="009C475F">
      <w:pPr>
        <w:autoSpaceDE w:val="0"/>
        <w:autoSpaceDN w:val="0"/>
        <w:adjustRightInd w:val="0"/>
        <w:spacing w:after="0" w:line="240" w:lineRule="auto"/>
        <w:rPr>
          <w:rFonts w:ascii="Arial" w:hAnsi="Arial" w:cs="Arial"/>
          <w:bCs/>
          <w:color w:val="000000" w:themeColor="text1"/>
          <w:lang w:eastAsia="en-GB"/>
        </w:rPr>
      </w:pPr>
      <w:r w:rsidRPr="008E5CBB">
        <w:rPr>
          <w:rFonts w:ascii="Arial" w:hAnsi="Arial" w:cs="Arial"/>
          <w:bCs/>
          <w:color w:val="000000" w:themeColor="text1"/>
          <w:lang w:eastAsia="en-GB"/>
        </w:rPr>
        <w:t xml:space="preserve">Family therapy conducted remotely can be assessed through the completed therapy hours log. Alternatively, for trainees unable to complete remote therapy, evidence of trainee participation in consultation meetings with a family therapist and evidence of formulations is satisfactory. </w:t>
      </w:r>
    </w:p>
    <w:p w14:paraId="7E6138E7" w14:textId="72D0FB5D" w:rsidR="00523E83" w:rsidRPr="008E5CBB" w:rsidRDefault="00523E83" w:rsidP="009C475F">
      <w:pPr>
        <w:autoSpaceDE w:val="0"/>
        <w:autoSpaceDN w:val="0"/>
        <w:adjustRightInd w:val="0"/>
        <w:spacing w:after="0" w:line="240" w:lineRule="auto"/>
        <w:rPr>
          <w:rFonts w:ascii="Arial" w:hAnsi="Arial" w:cs="Arial"/>
          <w:bCs/>
          <w:color w:val="000000" w:themeColor="text1"/>
          <w:lang w:eastAsia="en-GB"/>
        </w:rPr>
      </w:pPr>
    </w:p>
    <w:p w14:paraId="56480BF4" w14:textId="77777777" w:rsidR="00523E83" w:rsidRPr="008E5CBB" w:rsidRDefault="00523E83" w:rsidP="009C475F">
      <w:pPr>
        <w:autoSpaceDE w:val="0"/>
        <w:autoSpaceDN w:val="0"/>
        <w:adjustRightInd w:val="0"/>
        <w:spacing w:after="0" w:line="240" w:lineRule="auto"/>
        <w:rPr>
          <w:rFonts w:ascii="Arial" w:hAnsi="Arial" w:cs="Arial"/>
          <w:bCs/>
          <w:color w:val="000000" w:themeColor="text1"/>
          <w:u w:val="single"/>
          <w:lang w:eastAsia="en-GB"/>
        </w:rPr>
      </w:pPr>
    </w:p>
    <w:p w14:paraId="024866AF" w14:textId="6FBAEF33" w:rsidR="0035084C" w:rsidRPr="008E5CBB" w:rsidRDefault="00523E83" w:rsidP="0035084C">
      <w:pPr>
        <w:rPr>
          <w:rFonts w:ascii="Arial" w:hAnsi="Arial" w:cs="Arial"/>
          <w:b/>
          <w:bCs/>
          <w:color w:val="000000" w:themeColor="text1"/>
          <w:u w:val="single"/>
        </w:rPr>
      </w:pPr>
      <w:r w:rsidRPr="008E5CBB">
        <w:rPr>
          <w:rFonts w:ascii="Arial" w:hAnsi="Arial" w:cs="Arial"/>
          <w:b/>
          <w:bCs/>
          <w:color w:val="000000" w:themeColor="text1"/>
          <w:u w:val="single"/>
        </w:rPr>
        <w:t>5</w:t>
      </w:r>
      <w:r w:rsidR="003F0B37" w:rsidRPr="008E5CBB">
        <w:rPr>
          <w:rFonts w:ascii="Arial" w:hAnsi="Arial" w:cs="Arial"/>
          <w:b/>
          <w:bCs/>
          <w:color w:val="000000" w:themeColor="text1"/>
          <w:u w:val="single"/>
        </w:rPr>
        <w:t xml:space="preserve"> </w:t>
      </w:r>
      <w:r w:rsidR="00D968FE" w:rsidRPr="008E5CBB">
        <w:rPr>
          <w:rFonts w:ascii="Arial" w:hAnsi="Arial" w:cs="Arial"/>
          <w:b/>
          <w:bCs/>
          <w:color w:val="000000" w:themeColor="text1"/>
          <w:u w:val="single"/>
        </w:rPr>
        <w:t>Compensatory</w:t>
      </w:r>
      <w:r w:rsidR="0038438F" w:rsidRPr="008E5CBB">
        <w:rPr>
          <w:rFonts w:ascii="Arial" w:hAnsi="Arial" w:cs="Arial"/>
          <w:b/>
          <w:bCs/>
          <w:color w:val="000000" w:themeColor="text1"/>
          <w:u w:val="single"/>
        </w:rPr>
        <w:t xml:space="preserve"> </w:t>
      </w:r>
      <w:r w:rsidR="00A80F86" w:rsidRPr="008E5CBB">
        <w:rPr>
          <w:rFonts w:ascii="Arial" w:hAnsi="Arial" w:cs="Arial"/>
          <w:b/>
          <w:bCs/>
          <w:color w:val="000000" w:themeColor="text1"/>
          <w:u w:val="single"/>
        </w:rPr>
        <w:t>E</w:t>
      </w:r>
      <w:r w:rsidR="0038438F" w:rsidRPr="008E5CBB">
        <w:rPr>
          <w:rFonts w:ascii="Arial" w:hAnsi="Arial" w:cs="Arial"/>
          <w:b/>
          <w:bCs/>
          <w:color w:val="000000" w:themeColor="text1"/>
          <w:u w:val="single"/>
        </w:rPr>
        <w:t xml:space="preserve">vidence </w:t>
      </w:r>
      <w:r w:rsidRPr="008E5CBB">
        <w:rPr>
          <w:rFonts w:ascii="Arial" w:hAnsi="Arial" w:cs="Arial"/>
          <w:b/>
          <w:bCs/>
          <w:color w:val="000000" w:themeColor="text1"/>
          <w:u w:val="single"/>
        </w:rPr>
        <w:t xml:space="preserve">– </w:t>
      </w:r>
      <w:r w:rsidR="003F0B37" w:rsidRPr="008E5CBB">
        <w:rPr>
          <w:rFonts w:ascii="Arial" w:hAnsi="Arial" w:cs="Arial"/>
          <w:b/>
          <w:bCs/>
          <w:color w:val="000000" w:themeColor="text1"/>
          <w:u w:val="single"/>
        </w:rPr>
        <w:t>A</w:t>
      </w:r>
      <w:r w:rsidRPr="008E5CBB">
        <w:rPr>
          <w:rFonts w:ascii="Arial" w:hAnsi="Arial" w:cs="Arial"/>
          <w:b/>
          <w:bCs/>
          <w:color w:val="000000" w:themeColor="text1"/>
          <w:u w:val="single"/>
        </w:rPr>
        <w:t xml:space="preserve">ll </w:t>
      </w:r>
      <w:r w:rsidR="003F0B37" w:rsidRPr="008E5CBB">
        <w:rPr>
          <w:rFonts w:ascii="Arial" w:hAnsi="Arial" w:cs="Arial"/>
          <w:b/>
          <w:bCs/>
          <w:color w:val="000000" w:themeColor="text1"/>
          <w:u w:val="single"/>
        </w:rPr>
        <w:t>T</w:t>
      </w:r>
      <w:r w:rsidRPr="008E5CBB">
        <w:rPr>
          <w:rFonts w:ascii="Arial" w:hAnsi="Arial" w:cs="Arial"/>
          <w:b/>
          <w:bCs/>
          <w:color w:val="000000" w:themeColor="text1"/>
          <w:u w:val="single"/>
        </w:rPr>
        <w:t>rainees</w:t>
      </w:r>
    </w:p>
    <w:p w14:paraId="2F21551F" w14:textId="28F699BA" w:rsidR="00D968FE" w:rsidRPr="008E5CBB" w:rsidRDefault="0038438F" w:rsidP="0003136D">
      <w:pPr>
        <w:spacing w:after="0" w:line="240" w:lineRule="auto"/>
        <w:rPr>
          <w:rFonts w:ascii="Arial" w:hAnsi="Arial" w:cs="Arial"/>
          <w:color w:val="000000" w:themeColor="text1"/>
        </w:rPr>
      </w:pPr>
      <w:r w:rsidRPr="008E5CBB">
        <w:rPr>
          <w:rFonts w:ascii="Arial" w:hAnsi="Arial" w:cs="Arial"/>
          <w:color w:val="000000" w:themeColor="text1"/>
        </w:rPr>
        <w:t xml:space="preserve">The panel should consider </w:t>
      </w:r>
      <w:r w:rsidR="000B093E" w:rsidRPr="008E5CBB">
        <w:rPr>
          <w:rFonts w:ascii="Arial" w:hAnsi="Arial" w:cs="Arial"/>
          <w:color w:val="000000" w:themeColor="text1"/>
        </w:rPr>
        <w:t>the use of compensatory evidence to assess the progression of the trainee if</w:t>
      </w:r>
      <w:r w:rsidR="001854E9" w:rsidRPr="008E5CBB">
        <w:rPr>
          <w:rFonts w:ascii="Arial" w:hAnsi="Arial" w:cs="Arial"/>
          <w:color w:val="000000" w:themeColor="text1"/>
        </w:rPr>
        <w:t xml:space="preserve"> </w:t>
      </w:r>
      <w:r w:rsidR="00EC3036" w:rsidRPr="008E5CBB">
        <w:rPr>
          <w:rFonts w:ascii="Arial" w:hAnsi="Arial" w:cs="Arial"/>
          <w:color w:val="000000" w:themeColor="text1"/>
        </w:rPr>
        <w:t xml:space="preserve">other </w:t>
      </w:r>
      <w:r w:rsidR="001854E9" w:rsidRPr="008E5CBB">
        <w:rPr>
          <w:rFonts w:ascii="Arial" w:hAnsi="Arial" w:cs="Arial"/>
          <w:color w:val="000000" w:themeColor="text1"/>
        </w:rPr>
        <w:t>evidence is not available due to the impact of Covid-19</w:t>
      </w:r>
      <w:r w:rsidR="000B093E" w:rsidRPr="008E5CBB">
        <w:rPr>
          <w:rFonts w:ascii="Arial" w:hAnsi="Arial" w:cs="Arial"/>
          <w:color w:val="000000" w:themeColor="text1"/>
        </w:rPr>
        <w:t xml:space="preserve">. </w:t>
      </w:r>
      <w:r w:rsidR="0003136D" w:rsidRPr="008E5CBB">
        <w:rPr>
          <w:rFonts w:ascii="Arial" w:hAnsi="Arial" w:cs="Arial"/>
          <w:color w:val="000000" w:themeColor="text1"/>
        </w:rPr>
        <w:t>Th</w:t>
      </w:r>
      <w:r w:rsidR="00F71DE1" w:rsidRPr="008E5CBB">
        <w:rPr>
          <w:rFonts w:ascii="Arial" w:hAnsi="Arial" w:cs="Arial"/>
          <w:color w:val="000000" w:themeColor="text1"/>
        </w:rPr>
        <w:t>is could be</w:t>
      </w:r>
      <w:r w:rsidR="000B093E" w:rsidRPr="008E5CBB">
        <w:rPr>
          <w:rFonts w:ascii="Arial" w:hAnsi="Arial" w:cs="Arial"/>
          <w:color w:val="000000" w:themeColor="text1"/>
        </w:rPr>
        <w:t xml:space="preserve"> </w:t>
      </w:r>
      <w:r w:rsidR="00EC3036" w:rsidRPr="008E5CBB">
        <w:rPr>
          <w:rFonts w:ascii="Arial" w:hAnsi="Arial" w:cs="Arial"/>
          <w:color w:val="000000" w:themeColor="text1"/>
        </w:rPr>
        <w:t xml:space="preserve">a </w:t>
      </w:r>
      <w:r w:rsidR="000B093E" w:rsidRPr="008E5CBB">
        <w:rPr>
          <w:rFonts w:ascii="Arial" w:hAnsi="Arial" w:cs="Arial"/>
          <w:color w:val="000000" w:themeColor="text1"/>
        </w:rPr>
        <w:t xml:space="preserve">range of </w:t>
      </w:r>
      <w:r w:rsidR="00F71DE1" w:rsidRPr="008E5CBB">
        <w:rPr>
          <w:rFonts w:ascii="Arial" w:hAnsi="Arial" w:cs="Arial"/>
          <w:color w:val="000000" w:themeColor="text1"/>
        </w:rPr>
        <w:t>evidence</w:t>
      </w:r>
      <w:r w:rsidR="000B093E" w:rsidRPr="008E5CBB">
        <w:rPr>
          <w:rFonts w:ascii="Arial" w:hAnsi="Arial" w:cs="Arial"/>
          <w:color w:val="000000" w:themeColor="text1"/>
        </w:rPr>
        <w:t xml:space="preserve"> </w:t>
      </w:r>
      <w:r w:rsidR="0003136D" w:rsidRPr="008E5CBB">
        <w:rPr>
          <w:rFonts w:ascii="Arial" w:hAnsi="Arial" w:cs="Arial"/>
          <w:color w:val="000000" w:themeColor="text1"/>
        </w:rPr>
        <w:t>such as</w:t>
      </w:r>
      <w:r w:rsidR="000B093E" w:rsidRPr="008E5CBB">
        <w:rPr>
          <w:rFonts w:ascii="Arial" w:hAnsi="Arial" w:cs="Arial"/>
          <w:color w:val="000000" w:themeColor="text1"/>
        </w:rPr>
        <w:t xml:space="preserve"> </w:t>
      </w:r>
      <w:r w:rsidR="0003136D" w:rsidRPr="008E5CBB">
        <w:rPr>
          <w:rFonts w:ascii="Arial" w:hAnsi="Arial" w:cs="Arial"/>
          <w:color w:val="000000" w:themeColor="text1"/>
        </w:rPr>
        <w:t xml:space="preserve">reflection forms, </w:t>
      </w:r>
      <w:r w:rsidR="00761658" w:rsidRPr="008E5CBB">
        <w:rPr>
          <w:rFonts w:ascii="Arial" w:hAnsi="Arial" w:cs="Arial"/>
          <w:color w:val="000000" w:themeColor="text1"/>
        </w:rPr>
        <w:t>supervision</w:t>
      </w:r>
      <w:r w:rsidR="0003136D" w:rsidRPr="008E5CBB">
        <w:rPr>
          <w:rFonts w:ascii="Arial" w:hAnsi="Arial" w:cs="Arial"/>
          <w:color w:val="000000" w:themeColor="text1"/>
        </w:rPr>
        <w:t xml:space="preserve"> logs and on call logs.</w:t>
      </w:r>
      <w:r w:rsidR="00D968FE" w:rsidRPr="008E5CBB">
        <w:rPr>
          <w:rFonts w:ascii="Arial" w:hAnsi="Arial" w:cs="Arial"/>
          <w:color w:val="000000" w:themeColor="text1"/>
        </w:rPr>
        <w:t xml:space="preserve"> It is to be noted that it is optional for the trainees to use the </w:t>
      </w:r>
      <w:r w:rsidR="0003136D" w:rsidRPr="008E5CBB">
        <w:rPr>
          <w:rFonts w:ascii="Arial" w:hAnsi="Arial" w:cs="Arial"/>
          <w:color w:val="000000" w:themeColor="text1"/>
        </w:rPr>
        <w:t xml:space="preserve">specific </w:t>
      </w:r>
      <w:r w:rsidR="00D968FE" w:rsidRPr="008E5CBB">
        <w:rPr>
          <w:rFonts w:ascii="Arial" w:hAnsi="Arial" w:cs="Arial"/>
          <w:color w:val="000000" w:themeColor="text1"/>
        </w:rPr>
        <w:t>Covid-19 reflecti</w:t>
      </w:r>
      <w:r w:rsidR="0003136D" w:rsidRPr="008E5CBB">
        <w:rPr>
          <w:rFonts w:ascii="Arial" w:hAnsi="Arial" w:cs="Arial"/>
          <w:color w:val="000000" w:themeColor="text1"/>
        </w:rPr>
        <w:t>on</w:t>
      </w:r>
      <w:r w:rsidR="00D968FE" w:rsidRPr="008E5CBB">
        <w:rPr>
          <w:rFonts w:ascii="Arial" w:hAnsi="Arial" w:cs="Arial"/>
          <w:color w:val="000000" w:themeColor="text1"/>
        </w:rPr>
        <w:t xml:space="preserve"> form in the e-portfolio</w:t>
      </w:r>
      <w:r w:rsidR="0003136D" w:rsidRPr="008E5CBB">
        <w:rPr>
          <w:rFonts w:ascii="Arial" w:hAnsi="Arial" w:cs="Arial"/>
          <w:color w:val="000000" w:themeColor="text1"/>
        </w:rPr>
        <w:t>.</w:t>
      </w:r>
    </w:p>
    <w:p w14:paraId="75BDBFA6" w14:textId="77777777" w:rsidR="00F249FA" w:rsidRPr="008E5CBB" w:rsidRDefault="00F249FA" w:rsidP="0003136D">
      <w:pPr>
        <w:spacing w:after="0" w:line="240" w:lineRule="auto"/>
        <w:rPr>
          <w:rFonts w:ascii="Arial" w:hAnsi="Arial" w:cs="Arial"/>
          <w:color w:val="000000" w:themeColor="text1"/>
        </w:rPr>
      </w:pPr>
    </w:p>
    <w:p w14:paraId="01AD4838" w14:textId="33F4B9BE" w:rsidR="00342DBD" w:rsidRPr="008E5CBB" w:rsidRDefault="00F249FA" w:rsidP="0087385F">
      <w:pPr>
        <w:autoSpaceDE w:val="0"/>
        <w:autoSpaceDN w:val="0"/>
        <w:adjustRightInd w:val="0"/>
        <w:spacing w:after="0" w:line="240" w:lineRule="auto"/>
        <w:rPr>
          <w:rFonts w:ascii="Arial" w:hAnsi="Arial" w:cs="Arial"/>
          <w:color w:val="000000" w:themeColor="text1"/>
        </w:rPr>
      </w:pPr>
      <w:r w:rsidRPr="008E5CBB">
        <w:rPr>
          <w:rFonts w:ascii="Arial" w:hAnsi="Arial" w:cs="Arial"/>
          <w:color w:val="000000" w:themeColor="text1"/>
        </w:rPr>
        <w:t xml:space="preserve">The compensatory </w:t>
      </w:r>
      <w:r w:rsidR="00D716A6" w:rsidRPr="008E5CBB">
        <w:rPr>
          <w:rFonts w:ascii="Arial" w:hAnsi="Arial" w:cs="Arial"/>
          <w:color w:val="000000" w:themeColor="text1"/>
        </w:rPr>
        <w:t>evidence, where</w:t>
      </w:r>
      <w:r w:rsidRPr="008E5CBB">
        <w:rPr>
          <w:rFonts w:ascii="Arial" w:hAnsi="Arial" w:cs="Arial"/>
          <w:color w:val="000000" w:themeColor="text1"/>
        </w:rPr>
        <w:t xml:space="preserve"> considered </w:t>
      </w:r>
      <w:r w:rsidR="00EC3036" w:rsidRPr="008E5CBB">
        <w:rPr>
          <w:rFonts w:ascii="Arial" w:hAnsi="Arial" w:cs="Arial"/>
          <w:color w:val="000000" w:themeColor="text1"/>
        </w:rPr>
        <w:t>,</w:t>
      </w:r>
      <w:r w:rsidRPr="008E5CBB">
        <w:rPr>
          <w:rFonts w:ascii="Arial" w:hAnsi="Arial" w:cs="Arial"/>
          <w:color w:val="000000" w:themeColor="text1"/>
        </w:rPr>
        <w:t>should be highlighted in the ARCP outcome form</w:t>
      </w:r>
      <w:r w:rsidR="00A5572C" w:rsidRPr="008E5CBB">
        <w:rPr>
          <w:rFonts w:ascii="Arial" w:hAnsi="Arial" w:cs="Arial"/>
          <w:color w:val="000000" w:themeColor="text1"/>
        </w:rPr>
        <w:t xml:space="preserve"> along with </w:t>
      </w:r>
      <w:r w:rsidR="00EC1399" w:rsidRPr="008E5CBB">
        <w:rPr>
          <w:rFonts w:ascii="Arial" w:hAnsi="Arial" w:cs="Arial"/>
          <w:color w:val="000000" w:themeColor="text1"/>
        </w:rPr>
        <w:t xml:space="preserve">any outstanding </w:t>
      </w:r>
      <w:r w:rsidR="00A5572C" w:rsidRPr="008E5CBB">
        <w:rPr>
          <w:rFonts w:ascii="Arial" w:hAnsi="Arial" w:cs="Arial"/>
          <w:color w:val="000000" w:themeColor="text1"/>
        </w:rPr>
        <w:t>competencies</w:t>
      </w:r>
      <w:r w:rsidR="00EC1399" w:rsidRPr="008E5CBB">
        <w:rPr>
          <w:rFonts w:ascii="Arial" w:hAnsi="Arial" w:cs="Arial"/>
          <w:color w:val="000000" w:themeColor="text1"/>
        </w:rPr>
        <w:t xml:space="preserve"> </w:t>
      </w:r>
      <w:r w:rsidR="0087385F" w:rsidRPr="008E5CBB">
        <w:rPr>
          <w:rFonts w:ascii="Arial" w:hAnsi="Arial" w:cs="Arial"/>
          <w:color w:val="000000" w:themeColor="text1"/>
        </w:rPr>
        <w:t xml:space="preserve">such as Psychotherapy so that trainees can be supported to meet them in their following training year. </w:t>
      </w:r>
    </w:p>
    <w:p w14:paraId="60F7B2B1" w14:textId="77777777" w:rsidR="00342DBD" w:rsidRPr="008E5CBB" w:rsidRDefault="00342DBD" w:rsidP="0087385F">
      <w:pPr>
        <w:autoSpaceDE w:val="0"/>
        <w:autoSpaceDN w:val="0"/>
        <w:adjustRightInd w:val="0"/>
        <w:spacing w:after="0" w:line="240" w:lineRule="auto"/>
        <w:rPr>
          <w:rFonts w:ascii="Arial" w:hAnsi="Arial" w:cs="Arial"/>
          <w:b/>
          <w:color w:val="000000" w:themeColor="text1"/>
        </w:rPr>
        <w:sectPr w:rsidR="00342DBD" w:rsidRPr="008E5CBB">
          <w:headerReference w:type="default" r:id="rId21"/>
          <w:pgSz w:w="11906" w:h="16838"/>
          <w:pgMar w:top="1440" w:right="1440" w:bottom="1440" w:left="1440" w:header="708" w:footer="708" w:gutter="0"/>
          <w:cols w:space="708"/>
          <w:docGrid w:linePitch="360"/>
        </w:sectPr>
      </w:pPr>
    </w:p>
    <w:p w14:paraId="096F98BC" w14:textId="4C2B7753" w:rsidR="00342DBD" w:rsidRPr="008E5CBB" w:rsidRDefault="00342DBD" w:rsidP="0087385F">
      <w:pPr>
        <w:autoSpaceDE w:val="0"/>
        <w:autoSpaceDN w:val="0"/>
        <w:adjustRightInd w:val="0"/>
        <w:spacing w:after="0" w:line="240" w:lineRule="auto"/>
        <w:rPr>
          <w:rFonts w:ascii="Arial" w:hAnsi="Arial" w:cs="Arial"/>
          <w:b/>
          <w:color w:val="000000" w:themeColor="text1"/>
        </w:rPr>
      </w:pPr>
      <w:r w:rsidRPr="008E5CBB">
        <w:rPr>
          <w:rFonts w:ascii="Arial" w:hAnsi="Arial" w:cs="Arial"/>
          <w:b/>
          <w:color w:val="000000" w:themeColor="text1"/>
        </w:rPr>
        <w:lastRenderedPageBreak/>
        <w:t>Appendix 1</w:t>
      </w:r>
    </w:p>
    <w:p w14:paraId="2E115FB2" w14:textId="7FFE5085" w:rsidR="003C65EB" w:rsidRPr="008E5CBB" w:rsidRDefault="00E02D20" w:rsidP="0087385F">
      <w:pPr>
        <w:autoSpaceDE w:val="0"/>
        <w:autoSpaceDN w:val="0"/>
        <w:adjustRightInd w:val="0"/>
        <w:spacing w:after="0" w:line="240" w:lineRule="auto"/>
        <w:rPr>
          <w:rFonts w:ascii="Arial" w:hAnsi="Arial" w:cs="Arial"/>
          <w:b/>
          <w:color w:val="000000" w:themeColor="text1"/>
        </w:rPr>
      </w:pPr>
      <w:r w:rsidRPr="008E5CBB">
        <w:rPr>
          <w:rFonts w:ascii="Arial" w:hAnsi="Arial" w:cs="Arial"/>
          <w:b/>
          <w:noProof/>
          <w:color w:val="000000" w:themeColor="text1"/>
          <w:lang w:eastAsia="en-GB"/>
        </w:rPr>
        <mc:AlternateContent>
          <mc:Choice Requires="wps">
            <w:drawing>
              <wp:anchor distT="45720" distB="45720" distL="114300" distR="114300" simplePos="0" relativeHeight="251661312" behindDoc="0" locked="0" layoutInCell="1" allowOverlap="1" wp14:anchorId="02D838C4" wp14:editId="4309B2EE">
                <wp:simplePos x="0" y="0"/>
                <wp:positionH relativeFrom="margin">
                  <wp:align>right</wp:align>
                </wp:positionH>
                <wp:positionV relativeFrom="paragraph">
                  <wp:posOffset>197485</wp:posOffset>
                </wp:positionV>
                <wp:extent cx="2360930" cy="1404620"/>
                <wp:effectExtent l="0" t="0" r="17145" b="203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F1B2336" w14:textId="458EA111" w:rsidR="00E02D20" w:rsidRDefault="00E02D20" w:rsidP="00E02D20">
                            <w:r>
                              <w:t>Is trainee at a critical progression point in their programme?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D838C4" id="_x0000_t202" coordsize="21600,21600" o:spt="202" path="m,l,21600r21600,l21600,xe">
                <v:stroke joinstyle="miter"/>
                <v:path gradientshapeok="t" o:connecttype="rect"/>
              </v:shapetype>
              <v:shape id="Text Box 2" o:spid="_x0000_s1026" type="#_x0000_t202" style="position:absolute;margin-left:134.7pt;margin-top:15.55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">
                <v:textbox style="mso-fit-shape-to-text:t">
                  <w:txbxContent>
                    <w:p w14:paraId="2F1B2336" w14:textId="458EA111" w:rsidR="00E02D20" w:rsidRDefault="00E02D20" w:rsidP="00E02D20">
                      <w:r>
                        <w:t>Is trainee at a critical progression point in their programme?</w:t>
                      </w:r>
                    </w:p>
                  </w:txbxContent>
                </v:textbox>
                <w10:wrap type="square" anchorx="margin"/>
              </v:shape>
            </w:pict>
          </mc:Fallback>
        </mc:AlternateContent>
      </w:r>
      <w:r w:rsidRPr="008E5CBB">
        <w:rPr>
          <w:rFonts w:ascii="Arial" w:hAnsi="Arial" w:cs="Arial"/>
          <w:b/>
          <w:noProof/>
          <w:color w:val="000000" w:themeColor="text1"/>
          <w:lang w:eastAsia="en-GB"/>
        </w:rPr>
        <mc:AlternateContent>
          <mc:Choice Requires="wps">
            <w:drawing>
              <wp:anchor distT="45720" distB="45720" distL="114300" distR="114300" simplePos="0" relativeHeight="251659264" behindDoc="0" locked="0" layoutInCell="1" allowOverlap="1" wp14:anchorId="1CD69664" wp14:editId="3588E827">
                <wp:simplePos x="0" y="0"/>
                <wp:positionH relativeFrom="margin">
                  <wp:align>left</wp:align>
                </wp:positionH>
                <wp:positionV relativeFrom="paragraph">
                  <wp:posOffset>249555</wp:posOffset>
                </wp:positionV>
                <wp:extent cx="39624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solidFill>
                            <a:srgbClr val="000000"/>
                          </a:solidFill>
                          <a:miter lim="800000"/>
                          <a:headEnd/>
                          <a:tailEnd/>
                        </a:ln>
                      </wps:spPr>
                      <wps:txbx>
                        <w:txbxContent>
                          <w:p w14:paraId="51757A8C" w14:textId="1D233208" w:rsidR="00E02D20" w:rsidRDefault="00E02D20">
                            <w:r>
                              <w:t>Were there pre-existing significant concerns about the clinical capability/fitness to practise-revalidation of the trainee?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69664" id="_x0000_s1027" type="#_x0000_t202" style="position:absolute;margin-left:0;margin-top:19.65pt;width:312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">
                <v:textbox style="mso-fit-shape-to-text:t">
                  <w:txbxContent>
                    <w:p w14:paraId="51757A8C" w14:textId="1D233208" w:rsidR="00E02D20" w:rsidRDefault="00E02D20">
                      <w:r>
                        <w:t>Were there pre-existing significant concerns about the clinical capability/fitness to practise-revalidation of the trainee?</w:t>
                      </w:r>
                    </w:p>
                  </w:txbxContent>
                </v:textbox>
                <w10:wrap type="square" anchorx="margin"/>
              </v:shape>
            </w:pict>
          </mc:Fallback>
        </mc:AlternateContent>
      </w:r>
    </w:p>
    <w:p w14:paraId="5E316139" w14:textId="5EF6B64F" w:rsidR="00571DB8" w:rsidRPr="008E5CBB" w:rsidRDefault="00571DB8" w:rsidP="003C65EB">
      <w:pPr>
        <w:ind w:firstLine="720"/>
        <w:rPr>
          <w:rFonts w:ascii="Arial" w:hAnsi="Arial" w:cs="Arial"/>
          <w:b/>
        </w:rPr>
      </w:pPr>
      <w:r w:rsidRPr="008E5CBB">
        <w:rPr>
          <w:rFonts w:ascii="Arial" w:hAnsi="Arial" w:cs="Arial"/>
          <w:b/>
          <w:noProof/>
          <w:color w:val="000000" w:themeColor="text1"/>
          <w:lang w:eastAsia="en-GB"/>
        </w:rPr>
        <mc:AlternateContent>
          <mc:Choice Requires="wps">
            <w:drawing>
              <wp:anchor distT="0" distB="0" distL="114300" distR="114300" simplePos="0" relativeHeight="251727872" behindDoc="0" locked="0" layoutInCell="1" allowOverlap="1" wp14:anchorId="39BCEDC9" wp14:editId="30C427C4">
                <wp:simplePos x="0" y="0"/>
                <wp:positionH relativeFrom="column">
                  <wp:posOffset>4543425</wp:posOffset>
                </wp:positionH>
                <wp:positionV relativeFrom="paragraph">
                  <wp:posOffset>106680</wp:posOffset>
                </wp:positionV>
                <wp:extent cx="323850" cy="2286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323850" cy="228600"/>
                        </a:xfrm>
                        <a:prstGeom prst="rect">
                          <a:avLst/>
                        </a:prstGeom>
                        <a:solidFill>
                          <a:schemeClr val="lt1"/>
                        </a:solidFill>
                        <a:ln w="6350">
                          <a:solidFill>
                            <a:prstClr val="black"/>
                          </a:solidFill>
                        </a:ln>
                      </wps:spPr>
                      <wps:txbx>
                        <w:txbxContent>
                          <w:p w14:paraId="0B45B8DA" w14:textId="2CCD7337" w:rsidR="00571DB8" w:rsidRPr="00571DB8" w:rsidRDefault="00571DB8">
                            <w:pPr>
                              <w:rPr>
                                <w:b/>
                                <w:sz w:val="14"/>
                              </w:rPr>
                            </w:pPr>
                            <w:r w:rsidRPr="00571DB8">
                              <w:rPr>
                                <w:b/>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EDC9" id="Text Box 56" o:spid="_x0000_s1028" type="#_x0000_t202" style="position:absolute;left:0;text-align:left;margin-left:357.75pt;margin-top:8.4pt;width:25.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" fillcolor="white [3201]" strokeweight=".5pt">
                <v:textbox>
                  <w:txbxContent>
                    <w:p w14:paraId="0B45B8DA" w14:textId="2CCD7337" w:rsidR="00571DB8" w:rsidRPr="00571DB8" w:rsidRDefault="00571DB8">
                      <w:pPr>
                        <w:rPr>
                          <w:b/>
                          <w:sz w:val="14"/>
                        </w:rPr>
                      </w:pPr>
                      <w:r w:rsidRPr="00571DB8">
                        <w:rPr>
                          <w:b/>
                          <w:sz w:val="14"/>
                        </w:rPr>
                        <w:t>No</w:t>
                      </w:r>
                    </w:p>
                  </w:txbxContent>
                </v:textbox>
              </v:shape>
            </w:pict>
          </mc:Fallback>
        </mc:AlternateContent>
      </w:r>
      <w:r w:rsidRPr="008E5CBB">
        <w:rPr>
          <w:rFonts w:ascii="Arial" w:hAnsi="Arial" w:cs="Arial"/>
          <w:b/>
          <w:noProof/>
          <w:color w:val="000000" w:themeColor="text1"/>
          <w:lang w:eastAsia="en-GB"/>
        </w:rPr>
        <mc:AlternateContent>
          <mc:Choice Requires="wps">
            <w:drawing>
              <wp:anchor distT="0" distB="0" distL="114300" distR="114300" simplePos="0" relativeHeight="251723776" behindDoc="0" locked="0" layoutInCell="1" allowOverlap="1" wp14:anchorId="4ED79ECF" wp14:editId="252B99F4">
                <wp:simplePos x="0" y="0"/>
                <wp:positionH relativeFrom="column">
                  <wp:posOffset>704850</wp:posOffset>
                </wp:positionH>
                <wp:positionV relativeFrom="paragraph">
                  <wp:posOffset>668655</wp:posOffset>
                </wp:positionV>
                <wp:extent cx="361950" cy="1809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361950" cy="180975"/>
                        </a:xfrm>
                        <a:prstGeom prst="rect">
                          <a:avLst/>
                        </a:prstGeom>
                        <a:solidFill>
                          <a:schemeClr val="lt1"/>
                        </a:solidFill>
                        <a:ln w="6350">
                          <a:solidFill>
                            <a:prstClr val="black"/>
                          </a:solidFill>
                        </a:ln>
                      </wps:spPr>
                      <wps:txbx>
                        <w:txbxContent>
                          <w:p w14:paraId="78148AC4" w14:textId="120DB49A" w:rsidR="00571DB8" w:rsidRPr="00571DB8" w:rsidRDefault="00571DB8">
                            <w:pPr>
                              <w:rPr>
                                <w:b/>
                                <w:sz w:val="14"/>
                              </w:rPr>
                            </w:pPr>
                            <w:r w:rsidRPr="00571DB8">
                              <w:rPr>
                                <w:b/>
                                <w:sz w:val="1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79ECF" id="Text Box 52" o:spid="_x0000_s1029" type="#_x0000_t202" style="position:absolute;left:0;text-align:left;margin-left:55.5pt;margin-top:52.65pt;width:28.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" fillcolor="white [3201]" strokeweight=".5pt">
                <v:textbox>
                  <w:txbxContent>
                    <w:p w14:paraId="78148AC4" w14:textId="120DB49A" w:rsidR="00571DB8" w:rsidRPr="00571DB8" w:rsidRDefault="00571DB8">
                      <w:pPr>
                        <w:rPr>
                          <w:b/>
                          <w:sz w:val="14"/>
                        </w:rPr>
                      </w:pPr>
                      <w:r w:rsidRPr="00571DB8">
                        <w:rPr>
                          <w:b/>
                          <w:sz w:val="14"/>
                        </w:rPr>
                        <w:t>Yes</w:t>
                      </w:r>
                    </w:p>
                  </w:txbxContent>
                </v:textbox>
              </v:shape>
            </w:pict>
          </mc:Fallback>
        </mc:AlternateContent>
      </w:r>
      <w:r w:rsidR="009010C5" w:rsidRPr="008E5CBB">
        <w:rPr>
          <w:rFonts w:ascii="Arial" w:hAnsi="Arial" w:cs="Arial"/>
          <w:b/>
          <w:noProof/>
          <w:color w:val="000000" w:themeColor="text1"/>
          <w:lang w:eastAsia="en-GB"/>
        </w:rPr>
        <mc:AlternateContent>
          <mc:Choice Requires="wps">
            <w:drawing>
              <wp:anchor distT="0" distB="0" distL="114300" distR="114300" simplePos="0" relativeHeight="251703296" behindDoc="0" locked="0" layoutInCell="1" allowOverlap="1" wp14:anchorId="0F49FC82" wp14:editId="7422C913">
                <wp:simplePos x="0" y="0"/>
                <wp:positionH relativeFrom="column">
                  <wp:posOffset>1257300</wp:posOffset>
                </wp:positionH>
                <wp:positionV relativeFrom="paragraph">
                  <wp:posOffset>629285</wp:posOffset>
                </wp:positionV>
                <wp:extent cx="9525" cy="287020"/>
                <wp:effectExtent l="38100" t="0" r="66675" b="55880"/>
                <wp:wrapNone/>
                <wp:docPr id="30" name="Straight Arrow Connector 30"/>
                <wp:cNvGraphicFramePr/>
                <a:graphic xmlns:a="http://schemas.openxmlformats.org/drawingml/2006/main">
                  <a:graphicData uri="http://schemas.microsoft.com/office/word/2010/wordprocessingShape">
                    <wps:wsp>
                      <wps:cNvCnPr/>
                      <wps:spPr>
                        <a:xfrm>
                          <a:off x="0" y="0"/>
                          <a:ext cx="9525" cy="287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6AC14C49" id="_x0000_t32" coordsize="21600,21600" o:spt="32" o:oned="t" path="m,l21600,21600e" filled="f">
                <v:path arrowok="t" fillok="f" o:connecttype="none"/>
                <o:lock v:ext="edit" shapetype="t"/>
              </v:shapetype>
              <v:shape id="Straight Arrow Connector 30" o:spid="_x0000_s1026" type="#_x0000_t32" style="position:absolute;margin-left:99pt;margin-top:49.55pt;width:.75pt;height:22.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" strokecolor="#4472c4 [3204]" strokeweight="1.5pt">
                <v:stroke endarrow="block" joinstyle="miter"/>
              </v:shape>
            </w:pict>
          </mc:Fallback>
        </mc:AlternateContent>
      </w:r>
      <w:r w:rsidR="00007F43" w:rsidRPr="008E5CBB">
        <w:rPr>
          <w:rFonts w:ascii="Arial" w:hAnsi="Arial" w:cs="Arial"/>
          <w:b/>
          <w:noProof/>
          <w:color w:val="000000" w:themeColor="text1"/>
          <w:lang w:eastAsia="en-GB"/>
        </w:rPr>
        <mc:AlternateContent>
          <mc:Choice Requires="wps">
            <w:drawing>
              <wp:anchor distT="0" distB="0" distL="114300" distR="114300" simplePos="0" relativeHeight="251688960" behindDoc="0" locked="0" layoutInCell="1" allowOverlap="1" wp14:anchorId="2DF060D6" wp14:editId="3F000CFB">
                <wp:simplePos x="0" y="0"/>
                <wp:positionH relativeFrom="column">
                  <wp:posOffset>6934200</wp:posOffset>
                </wp:positionH>
                <wp:positionV relativeFrom="paragraph">
                  <wp:posOffset>592454</wp:posOffset>
                </wp:positionV>
                <wp:extent cx="409575" cy="371475"/>
                <wp:effectExtent l="0" t="0" r="47625" b="47625"/>
                <wp:wrapNone/>
                <wp:docPr id="20" name="Straight Arrow Connector 20"/>
                <wp:cNvGraphicFramePr/>
                <a:graphic xmlns:a="http://schemas.openxmlformats.org/drawingml/2006/main">
                  <a:graphicData uri="http://schemas.microsoft.com/office/word/2010/wordprocessingShape">
                    <wps:wsp>
                      <wps:cNvCnPr/>
                      <wps:spPr>
                        <a:xfrm>
                          <a:off x="0" y="0"/>
                          <a:ext cx="409575" cy="3714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3F416" id="Straight Arrow Connector 20" o:spid="_x0000_s1026" type="#_x0000_t32" style="position:absolute;margin-left:546pt;margin-top:46.65pt;width:32.2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" strokecolor="#4472c4 [3204]" strokeweight="1.5pt">
                <v:stroke endarrow="block" joinstyle="miter"/>
              </v:shape>
            </w:pict>
          </mc:Fallback>
        </mc:AlternateContent>
      </w:r>
      <w:r w:rsidR="00007F43" w:rsidRPr="008E5CBB">
        <w:rPr>
          <w:rFonts w:ascii="Arial" w:hAnsi="Arial" w:cs="Arial"/>
          <w:b/>
          <w:noProof/>
          <w:color w:val="000000" w:themeColor="text1"/>
          <w:lang w:eastAsia="en-GB"/>
        </w:rPr>
        <mc:AlternateContent>
          <mc:Choice Requires="wps">
            <w:drawing>
              <wp:anchor distT="0" distB="0" distL="114300" distR="114300" simplePos="0" relativeHeight="251687936" behindDoc="0" locked="0" layoutInCell="1" allowOverlap="1" wp14:anchorId="07C9B546" wp14:editId="559703AF">
                <wp:simplePos x="0" y="0"/>
                <wp:positionH relativeFrom="column">
                  <wp:posOffset>4829175</wp:posOffset>
                </wp:positionH>
                <wp:positionV relativeFrom="paragraph">
                  <wp:posOffset>592455</wp:posOffset>
                </wp:positionV>
                <wp:extent cx="2114550" cy="342900"/>
                <wp:effectExtent l="38100" t="0" r="19050" b="76200"/>
                <wp:wrapNone/>
                <wp:docPr id="19" name="Straight Arrow Connector 19"/>
                <wp:cNvGraphicFramePr/>
                <a:graphic xmlns:a="http://schemas.openxmlformats.org/drawingml/2006/main">
                  <a:graphicData uri="http://schemas.microsoft.com/office/word/2010/wordprocessingShape">
                    <wps:wsp>
                      <wps:cNvCnPr/>
                      <wps:spPr>
                        <a:xfrm flipH="1">
                          <a:off x="0" y="0"/>
                          <a:ext cx="2114550" cy="3429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F8120" id="Straight Arrow Connector 19" o:spid="_x0000_s1026" type="#_x0000_t32" style="position:absolute;margin-left:380.25pt;margin-top:46.65pt;width:166.5pt;height:2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" strokecolor="#4472c4 [3204]" strokeweight="1.5pt">
                <v:stroke endarrow="block" joinstyle="miter"/>
              </v:shape>
            </w:pict>
          </mc:Fallback>
        </mc:AlternateContent>
      </w:r>
      <w:r w:rsidR="00007F43" w:rsidRPr="008E5CBB">
        <w:rPr>
          <w:rFonts w:ascii="Arial" w:hAnsi="Arial" w:cs="Arial"/>
          <w:b/>
          <w:noProof/>
          <w:color w:val="000000" w:themeColor="text1"/>
          <w:lang w:eastAsia="en-GB"/>
        </w:rPr>
        <mc:AlternateContent>
          <mc:Choice Requires="wps">
            <w:drawing>
              <wp:anchor distT="45720" distB="45720" distL="114300" distR="114300" simplePos="0" relativeHeight="251667456" behindDoc="0" locked="0" layoutInCell="1" allowOverlap="1" wp14:anchorId="7D3ACA0D" wp14:editId="1610EE04">
                <wp:simplePos x="0" y="0"/>
                <wp:positionH relativeFrom="margin">
                  <wp:align>right</wp:align>
                </wp:positionH>
                <wp:positionV relativeFrom="paragraph">
                  <wp:posOffset>973455</wp:posOffset>
                </wp:positionV>
                <wp:extent cx="2905125" cy="1404620"/>
                <wp:effectExtent l="0" t="0" r="2857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solidFill>
                            <a:srgbClr val="000000"/>
                          </a:solidFill>
                          <a:miter lim="800000"/>
                          <a:headEnd/>
                          <a:tailEnd/>
                        </a:ln>
                      </wps:spPr>
                      <wps:txbx>
                        <w:txbxContent>
                          <w:p w14:paraId="363D8B8A" w14:textId="3BB47BFD" w:rsidR="00E02D20" w:rsidRDefault="00E02D20" w:rsidP="00E02D20">
                            <w:r>
                              <w:t>Can an ARCP panel be convened which meets the minimum COVID panel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ACA0D" id="_x0000_s1030" type="#_x0000_t202" style="position:absolute;left:0;text-align:left;margin-left:177.55pt;margin-top:76.65pt;width:228.7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">
                <v:textbox style="mso-fit-shape-to-text:t">
                  <w:txbxContent>
                    <w:p w14:paraId="363D8B8A" w14:textId="3BB47BFD" w:rsidR="00E02D20" w:rsidRDefault="00E02D20" w:rsidP="00E02D20">
                      <w:r>
                        <w:t>Can an ARCP panel be convened which meets the minimum COVID panel requirements?</w:t>
                      </w:r>
                    </w:p>
                  </w:txbxContent>
                </v:textbox>
                <w10:wrap type="square" anchorx="margin"/>
              </v:shape>
            </w:pict>
          </mc:Fallback>
        </mc:AlternateContent>
      </w:r>
      <w:r w:rsidR="00007F43" w:rsidRPr="008E5CBB">
        <w:rPr>
          <w:rFonts w:ascii="Arial" w:hAnsi="Arial" w:cs="Arial"/>
          <w:b/>
          <w:noProof/>
          <w:color w:val="000000" w:themeColor="text1"/>
          <w:lang w:eastAsia="en-GB"/>
        </w:rPr>
        <mc:AlternateContent>
          <mc:Choice Requires="wps">
            <w:drawing>
              <wp:anchor distT="45720" distB="45720" distL="114300" distR="114300" simplePos="0" relativeHeight="251671552" behindDoc="0" locked="0" layoutInCell="1" allowOverlap="1" wp14:anchorId="1F30F10B" wp14:editId="0FDAA3EF">
                <wp:simplePos x="0" y="0"/>
                <wp:positionH relativeFrom="margin">
                  <wp:posOffset>3219450</wp:posOffset>
                </wp:positionH>
                <wp:positionV relativeFrom="paragraph">
                  <wp:posOffset>954405</wp:posOffset>
                </wp:positionV>
                <wp:extent cx="2066925" cy="1404620"/>
                <wp:effectExtent l="0" t="0" r="2857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solidFill>
                            <a:srgbClr val="000000"/>
                          </a:solidFill>
                          <a:miter lim="800000"/>
                          <a:headEnd/>
                          <a:tailEnd/>
                        </a:ln>
                      </wps:spPr>
                      <wps:txbx>
                        <w:txbxContent>
                          <w:p w14:paraId="61AB7AFC" w14:textId="0942EDEE" w:rsidR="00E02D20" w:rsidRDefault="00E02D20" w:rsidP="00E02D20">
                            <w:r>
                              <w:t>Prioritise ARCP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0F10B" id="_x0000_s1031" type="#_x0000_t202" style="position:absolute;left:0;text-align:left;margin-left:253.5pt;margin-top:75.15pt;width:162.7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">
                <v:textbox style="mso-fit-shape-to-text:t">
                  <w:txbxContent>
                    <w:p w14:paraId="61AB7AFC" w14:textId="0942EDEE" w:rsidR="00E02D20" w:rsidRDefault="00E02D20" w:rsidP="00E02D20">
                      <w:r>
                        <w:t>Prioritise ARCP</w:t>
                      </w:r>
                    </w:p>
                  </w:txbxContent>
                </v:textbox>
                <w10:wrap type="square" anchorx="margin"/>
              </v:shape>
            </w:pict>
          </mc:Fallback>
        </mc:AlternateContent>
      </w:r>
      <w:r w:rsidR="00007F43" w:rsidRPr="008E5CBB">
        <w:rPr>
          <w:rFonts w:ascii="Arial" w:hAnsi="Arial" w:cs="Arial"/>
          <w:b/>
          <w:noProof/>
          <w:color w:val="000000" w:themeColor="text1"/>
          <w:lang w:eastAsia="en-GB"/>
        </w:rPr>
        <mc:AlternateContent>
          <mc:Choice Requires="wps">
            <w:drawing>
              <wp:anchor distT="45720" distB="45720" distL="114300" distR="114300" simplePos="0" relativeHeight="251663360" behindDoc="0" locked="0" layoutInCell="1" allowOverlap="1" wp14:anchorId="22BB6CA3" wp14:editId="33B742D1">
                <wp:simplePos x="0" y="0"/>
                <wp:positionH relativeFrom="margin">
                  <wp:align>left</wp:align>
                </wp:positionH>
                <wp:positionV relativeFrom="paragraph">
                  <wp:posOffset>906780</wp:posOffset>
                </wp:positionV>
                <wp:extent cx="2905125" cy="1404620"/>
                <wp:effectExtent l="0" t="0" r="2857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solidFill>
                            <a:srgbClr val="000000"/>
                          </a:solidFill>
                          <a:miter lim="800000"/>
                          <a:headEnd/>
                          <a:tailEnd/>
                        </a:ln>
                      </wps:spPr>
                      <wps:txbx>
                        <w:txbxContent>
                          <w:p w14:paraId="4F961230" w14:textId="38F37593" w:rsidR="00E02D20" w:rsidRDefault="00E02D20" w:rsidP="00E02D20">
                            <w:r>
                              <w:t>Prioritise ARCP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BB6CA3" id="_x0000_s1032" type="#_x0000_t202" style="position:absolute;left:0;text-align:left;margin-left:0;margin-top:71.4pt;width:228.7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">
                <v:textbox style="mso-fit-shape-to-text:t">
                  <w:txbxContent>
                    <w:p w14:paraId="4F961230" w14:textId="38F37593" w:rsidR="00E02D20" w:rsidRDefault="00E02D20" w:rsidP="00E02D20">
                      <w:r>
                        <w:t>Prioritise ARCP</w:t>
                      </w:r>
                    </w:p>
                  </w:txbxContent>
                </v:textbox>
                <w10:wrap type="square" anchorx="margin"/>
              </v:shape>
            </w:pict>
          </mc:Fallback>
        </mc:AlternateContent>
      </w:r>
      <w:r w:rsidR="003C65EB" w:rsidRPr="008E5CBB">
        <w:rPr>
          <w:rFonts w:ascii="Arial" w:hAnsi="Arial" w:cs="Arial"/>
          <w:b/>
          <w:noProof/>
          <w:lang w:eastAsia="en-GB"/>
        </w:rPr>
        <mc:AlternateContent>
          <mc:Choice Requires="wps">
            <w:drawing>
              <wp:anchor distT="0" distB="0" distL="114300" distR="114300" simplePos="0" relativeHeight="251682816" behindDoc="0" locked="0" layoutInCell="1" allowOverlap="1" wp14:anchorId="6AA1A6EC" wp14:editId="37D6516C">
                <wp:simplePos x="0" y="0"/>
                <wp:positionH relativeFrom="column">
                  <wp:posOffset>3971925</wp:posOffset>
                </wp:positionH>
                <wp:positionV relativeFrom="paragraph">
                  <wp:posOffset>401955</wp:posOffset>
                </wp:positionV>
                <wp:extent cx="13335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133350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21F65D7" id="Straight Arrow Connector 14" o:spid="_x0000_s1026" type="#_x0000_t32" style="position:absolute;margin-left:312.75pt;margin-top:31.65pt;width:10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" strokecolor="#4472c4 [3204]" strokeweight="1.5pt">
                <v:stroke endarrow="block" joinstyle="miter"/>
              </v:shape>
            </w:pict>
          </mc:Fallback>
        </mc:AlternateContent>
      </w:r>
      <w:r w:rsidR="003C65EB" w:rsidRPr="008E5CBB">
        <w:rPr>
          <w:rFonts w:ascii="Arial" w:hAnsi="Arial" w:cs="Arial"/>
          <w:b/>
        </w:rPr>
        <w:tab/>
      </w:r>
    </w:p>
    <w:p w14:paraId="73BEF7BF" w14:textId="42CF29B6" w:rsidR="00007F43" w:rsidRPr="008E5CBB" w:rsidRDefault="00571DB8" w:rsidP="003C65EB">
      <w:pPr>
        <w:ind w:firstLine="720"/>
        <w:rPr>
          <w:rFonts w:ascii="Arial" w:hAnsi="Arial" w:cs="Arial"/>
          <w:b/>
        </w:rPr>
      </w:pPr>
      <w:r w:rsidRPr="008E5CBB">
        <w:rPr>
          <w:rFonts w:ascii="Arial" w:hAnsi="Arial" w:cs="Arial"/>
          <w:b/>
          <w:noProof/>
          <w:lang w:eastAsia="en-GB"/>
        </w:rPr>
        <mc:AlternateContent>
          <mc:Choice Requires="wps">
            <w:drawing>
              <wp:anchor distT="0" distB="0" distL="114300" distR="114300" simplePos="0" relativeHeight="251729920" behindDoc="0" locked="0" layoutInCell="1" allowOverlap="1" wp14:anchorId="208010DF" wp14:editId="41014EA5">
                <wp:simplePos x="0" y="0"/>
                <wp:positionH relativeFrom="column">
                  <wp:posOffset>7610475</wp:posOffset>
                </wp:positionH>
                <wp:positionV relativeFrom="paragraph">
                  <wp:posOffset>452119</wp:posOffset>
                </wp:positionV>
                <wp:extent cx="314325" cy="2000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314325" cy="200025"/>
                        </a:xfrm>
                        <a:prstGeom prst="rect">
                          <a:avLst/>
                        </a:prstGeom>
                        <a:solidFill>
                          <a:schemeClr val="lt1"/>
                        </a:solidFill>
                        <a:ln w="6350">
                          <a:solidFill>
                            <a:prstClr val="black"/>
                          </a:solidFill>
                        </a:ln>
                      </wps:spPr>
                      <wps:txbx>
                        <w:txbxContent>
                          <w:p w14:paraId="1AE18CA1" w14:textId="7DF42B33" w:rsidR="00571DB8" w:rsidRPr="00571DB8" w:rsidRDefault="00571DB8">
                            <w:pPr>
                              <w:rPr>
                                <w:b/>
                                <w:sz w:val="14"/>
                              </w:rPr>
                            </w:pPr>
                            <w:r>
                              <w:rPr>
                                <w:b/>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10DF" id="Text Box 58" o:spid="_x0000_s1033" type="#_x0000_t202" style="position:absolute;left:0;text-align:left;margin-left:599.25pt;margin-top:35.6pt;width:24.75pt;height:1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" fillcolor="white [3201]" strokeweight=".5pt">
                <v:textbox>
                  <w:txbxContent>
                    <w:p w14:paraId="1AE18CA1" w14:textId="7DF42B33" w:rsidR="00571DB8" w:rsidRPr="00571DB8" w:rsidRDefault="00571DB8">
                      <w:pPr>
                        <w:rPr>
                          <w:b/>
                          <w:sz w:val="14"/>
                        </w:rPr>
                      </w:pPr>
                      <w:r>
                        <w:rPr>
                          <w:b/>
                          <w:sz w:val="14"/>
                        </w:rPr>
                        <w:t>No</w:t>
                      </w:r>
                    </w:p>
                  </w:txbxContent>
                </v:textbox>
              </v:shape>
            </w:pict>
          </mc:Fallback>
        </mc:AlternateContent>
      </w:r>
      <w:r w:rsidRPr="008E5CBB">
        <w:rPr>
          <w:rFonts w:ascii="Arial" w:hAnsi="Arial" w:cs="Arial"/>
          <w:b/>
          <w:noProof/>
          <w:lang w:eastAsia="en-GB"/>
        </w:rPr>
        <mc:AlternateContent>
          <mc:Choice Requires="wps">
            <w:drawing>
              <wp:anchor distT="0" distB="0" distL="114300" distR="114300" simplePos="0" relativeHeight="251728896" behindDoc="0" locked="0" layoutInCell="1" allowOverlap="1" wp14:anchorId="05FF716E" wp14:editId="584B3971">
                <wp:simplePos x="0" y="0"/>
                <wp:positionH relativeFrom="column">
                  <wp:posOffset>4543426</wp:posOffset>
                </wp:positionH>
                <wp:positionV relativeFrom="paragraph">
                  <wp:posOffset>375920</wp:posOffset>
                </wp:positionV>
                <wp:extent cx="342900" cy="2000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342900" cy="200025"/>
                        </a:xfrm>
                        <a:prstGeom prst="rect">
                          <a:avLst/>
                        </a:prstGeom>
                        <a:solidFill>
                          <a:schemeClr val="lt1"/>
                        </a:solidFill>
                        <a:ln w="6350">
                          <a:solidFill>
                            <a:prstClr val="black"/>
                          </a:solidFill>
                        </a:ln>
                      </wps:spPr>
                      <wps:txbx>
                        <w:txbxContent>
                          <w:p w14:paraId="427C3696" w14:textId="3D381B51" w:rsidR="00571DB8" w:rsidRPr="00571DB8" w:rsidRDefault="00571DB8">
                            <w:pPr>
                              <w:rPr>
                                <w:b/>
                                <w:sz w:val="14"/>
                              </w:rPr>
                            </w:pPr>
                            <w:r>
                              <w:rPr>
                                <w:b/>
                                <w:sz w:val="1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F716E" id="Text Box 57" o:spid="_x0000_s1034" type="#_x0000_t202" style="position:absolute;left:0;text-align:left;margin-left:357.75pt;margin-top:29.6pt;width:27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" fillcolor="white [3201]" strokeweight=".5pt">
                <v:textbox>
                  <w:txbxContent>
                    <w:p w14:paraId="427C3696" w14:textId="3D381B51" w:rsidR="00571DB8" w:rsidRPr="00571DB8" w:rsidRDefault="00571DB8">
                      <w:pPr>
                        <w:rPr>
                          <w:b/>
                          <w:sz w:val="14"/>
                        </w:rPr>
                      </w:pPr>
                      <w:r>
                        <w:rPr>
                          <w:b/>
                          <w:sz w:val="14"/>
                        </w:rPr>
                        <w:t>Yes</w:t>
                      </w:r>
                    </w:p>
                  </w:txbxContent>
                </v:textbox>
              </v:shape>
            </w:pict>
          </mc:Fallback>
        </mc:AlternateContent>
      </w:r>
      <w:r w:rsidR="003C65EB" w:rsidRPr="008E5CBB">
        <w:rPr>
          <w:rFonts w:ascii="Arial" w:hAnsi="Arial" w:cs="Arial"/>
          <w:b/>
        </w:rPr>
        <w:tab/>
      </w:r>
      <w:r w:rsidR="003C65EB" w:rsidRPr="008E5CBB">
        <w:rPr>
          <w:rFonts w:ascii="Arial" w:hAnsi="Arial" w:cs="Arial"/>
          <w:b/>
        </w:rPr>
        <w:tab/>
      </w:r>
      <w:r w:rsidR="003C65EB" w:rsidRPr="008E5CBB">
        <w:rPr>
          <w:rFonts w:ascii="Arial" w:hAnsi="Arial" w:cs="Arial"/>
          <w:b/>
        </w:rPr>
        <w:tab/>
      </w:r>
      <w:r w:rsidR="003C65EB" w:rsidRPr="008E5CBB">
        <w:rPr>
          <w:rFonts w:ascii="Arial" w:hAnsi="Arial" w:cs="Arial"/>
          <w:b/>
        </w:rPr>
        <w:tab/>
      </w:r>
      <w:r w:rsidR="003C65EB" w:rsidRPr="008E5CBB">
        <w:rPr>
          <w:rFonts w:ascii="Arial" w:hAnsi="Arial" w:cs="Arial"/>
          <w:b/>
        </w:rPr>
        <w:tab/>
      </w:r>
      <w:r w:rsidR="003C65EB" w:rsidRPr="008E5CBB">
        <w:rPr>
          <w:rFonts w:ascii="Arial" w:hAnsi="Arial" w:cs="Arial"/>
          <w:b/>
        </w:rPr>
        <w:tab/>
      </w:r>
      <w:r w:rsidR="003C65EB" w:rsidRPr="008E5CBB">
        <w:rPr>
          <w:rFonts w:ascii="Arial" w:hAnsi="Arial" w:cs="Arial"/>
          <w:b/>
        </w:rPr>
        <w:tab/>
      </w:r>
      <w:r w:rsidR="00BD78B1" w:rsidRPr="008E5CBB">
        <w:rPr>
          <w:rFonts w:ascii="Arial" w:hAnsi="Arial" w:cs="Arial"/>
          <w:b/>
        </w:rPr>
        <w:t xml:space="preserve">                    </w:t>
      </w:r>
      <w:r w:rsidR="003C65EB" w:rsidRPr="008E5CBB">
        <w:rPr>
          <w:rFonts w:ascii="Arial" w:hAnsi="Arial" w:cs="Arial"/>
          <w:b/>
        </w:rPr>
        <w:tab/>
      </w:r>
      <w:r w:rsidR="007263D4" w:rsidRPr="008E5CBB">
        <w:rPr>
          <w:rFonts w:ascii="Arial" w:hAnsi="Arial" w:cs="Arial"/>
          <w:b/>
        </w:rPr>
        <w:t xml:space="preserve">      </w:t>
      </w:r>
      <w:r w:rsidR="007263D4" w:rsidRPr="008E5CBB">
        <w:rPr>
          <w:rFonts w:ascii="Arial" w:hAnsi="Arial" w:cs="Arial"/>
          <w:b/>
        </w:rPr>
        <w:tab/>
      </w:r>
      <w:r w:rsidR="00BD78B1" w:rsidRPr="008E5CBB">
        <w:rPr>
          <w:rFonts w:ascii="Arial" w:hAnsi="Arial" w:cs="Arial"/>
          <w:b/>
        </w:rPr>
        <w:t xml:space="preserve">          </w:t>
      </w:r>
      <w:r w:rsidR="007263D4" w:rsidRPr="008E5CBB">
        <w:rPr>
          <w:rFonts w:ascii="Arial" w:hAnsi="Arial" w:cs="Arial"/>
          <w:b/>
        </w:rPr>
        <w:t xml:space="preserve">                                               </w:t>
      </w:r>
      <w:r w:rsidR="00BD78B1" w:rsidRPr="008E5CBB">
        <w:rPr>
          <w:rFonts w:ascii="Arial" w:hAnsi="Arial" w:cs="Arial"/>
          <w:b/>
        </w:rPr>
        <w:t xml:space="preserve">                  </w:t>
      </w:r>
    </w:p>
    <w:p w14:paraId="03D7C1DB" w14:textId="75BBF64F" w:rsidR="00007F43" w:rsidRPr="008E5CBB" w:rsidRDefault="00571DB8" w:rsidP="00007F43">
      <w:pPr>
        <w:rPr>
          <w:rFonts w:ascii="Arial" w:hAnsi="Arial" w:cs="Arial"/>
        </w:rPr>
      </w:pPr>
      <w:r w:rsidRPr="008E5CBB">
        <w:rPr>
          <w:rFonts w:ascii="Arial" w:hAnsi="Arial" w:cs="Arial"/>
          <w:noProof/>
          <w:lang w:eastAsia="en-GB"/>
        </w:rPr>
        <mc:AlternateContent>
          <mc:Choice Requires="wps">
            <w:drawing>
              <wp:anchor distT="0" distB="0" distL="114300" distR="114300" simplePos="0" relativeHeight="251726848" behindDoc="0" locked="0" layoutInCell="1" allowOverlap="1" wp14:anchorId="46E53234" wp14:editId="4C0DFDA6">
                <wp:simplePos x="0" y="0"/>
                <wp:positionH relativeFrom="column">
                  <wp:posOffset>1323975</wp:posOffset>
                </wp:positionH>
                <wp:positionV relativeFrom="paragraph">
                  <wp:posOffset>286385</wp:posOffset>
                </wp:positionV>
                <wp:extent cx="9525" cy="351790"/>
                <wp:effectExtent l="76200" t="0" r="66675" b="48260"/>
                <wp:wrapNone/>
                <wp:docPr id="55" name="Straight Arrow Connector 55"/>
                <wp:cNvGraphicFramePr/>
                <a:graphic xmlns:a="http://schemas.openxmlformats.org/drawingml/2006/main">
                  <a:graphicData uri="http://schemas.microsoft.com/office/word/2010/wordprocessingShape">
                    <wps:wsp>
                      <wps:cNvCnPr/>
                      <wps:spPr>
                        <a:xfrm flipH="1">
                          <a:off x="0" y="0"/>
                          <a:ext cx="9525" cy="35179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5F50077" id="Straight Arrow Connector 55" o:spid="_x0000_s1026" type="#_x0000_t32" style="position:absolute;margin-left:104.25pt;margin-top:22.55pt;width:.75pt;height:27.7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" strokecolor="#4472c4 [3204]" strokeweight="1.5pt">
                <v:stroke endarrow="block" joinstyle="miter"/>
              </v:shape>
            </w:pict>
          </mc:Fallback>
        </mc:AlternateContent>
      </w:r>
    </w:p>
    <w:p w14:paraId="06B6402B" w14:textId="354B6269" w:rsidR="00BD78B1" w:rsidRPr="008E5CBB" w:rsidRDefault="001F0E26" w:rsidP="00007F43">
      <w:pPr>
        <w:rPr>
          <w:rFonts w:ascii="Arial" w:hAnsi="Arial" w:cs="Arial"/>
        </w:rPr>
      </w:pPr>
      <w:r w:rsidRPr="008E5CBB">
        <w:rPr>
          <w:rFonts w:ascii="Arial" w:hAnsi="Arial" w:cs="Arial"/>
          <w:b/>
          <w:noProof/>
          <w:lang w:eastAsia="en-GB"/>
        </w:rPr>
        <mc:AlternateContent>
          <mc:Choice Requires="wps">
            <w:drawing>
              <wp:anchor distT="0" distB="0" distL="114300" distR="114300" simplePos="0" relativeHeight="251732992" behindDoc="0" locked="0" layoutInCell="1" allowOverlap="1" wp14:anchorId="55860773" wp14:editId="72A57190">
                <wp:simplePos x="0" y="0"/>
                <wp:positionH relativeFrom="column">
                  <wp:posOffset>6734175</wp:posOffset>
                </wp:positionH>
                <wp:positionV relativeFrom="paragraph">
                  <wp:posOffset>283845</wp:posOffset>
                </wp:positionV>
                <wp:extent cx="361950" cy="1809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361950" cy="180975"/>
                        </a:xfrm>
                        <a:prstGeom prst="rect">
                          <a:avLst/>
                        </a:prstGeom>
                        <a:solidFill>
                          <a:schemeClr val="lt1"/>
                        </a:solidFill>
                        <a:ln w="6350">
                          <a:solidFill>
                            <a:prstClr val="black"/>
                          </a:solidFill>
                        </a:ln>
                      </wps:spPr>
                      <wps:txbx>
                        <w:txbxContent>
                          <w:p w14:paraId="137DB0A0" w14:textId="51C5166B" w:rsidR="00571DB8" w:rsidRPr="00571DB8" w:rsidRDefault="00571DB8">
                            <w:pPr>
                              <w:rPr>
                                <w:b/>
                                <w:sz w:val="14"/>
                              </w:rPr>
                            </w:pPr>
                            <w:r w:rsidRPr="00571DB8">
                              <w:rPr>
                                <w:b/>
                                <w:sz w:val="1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0773" id="Text Box 60" o:spid="_x0000_s1035" type="#_x0000_t202" style="position:absolute;margin-left:530.25pt;margin-top:22.35pt;width:28.5pt;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" fillcolor="white [3201]" strokeweight=".5pt">
                <v:textbox>
                  <w:txbxContent>
                    <w:p w14:paraId="137DB0A0" w14:textId="51C5166B" w:rsidR="00571DB8" w:rsidRPr="00571DB8" w:rsidRDefault="00571DB8">
                      <w:pPr>
                        <w:rPr>
                          <w:b/>
                          <w:sz w:val="14"/>
                        </w:rPr>
                      </w:pPr>
                      <w:r w:rsidRPr="00571DB8">
                        <w:rPr>
                          <w:b/>
                          <w:sz w:val="14"/>
                        </w:rPr>
                        <w:t>Yes</w:t>
                      </w:r>
                    </w:p>
                  </w:txbxContent>
                </v:textbox>
              </v:shape>
            </w:pict>
          </mc:Fallback>
        </mc:AlternateContent>
      </w:r>
      <w:r w:rsidR="00571DB8" w:rsidRPr="008E5CBB">
        <w:rPr>
          <w:rFonts w:ascii="Arial" w:hAnsi="Arial" w:cs="Arial"/>
          <w:b/>
          <w:noProof/>
          <w:lang w:eastAsia="en-GB"/>
        </w:rPr>
        <mc:AlternateContent>
          <mc:Choice Requires="wps">
            <w:drawing>
              <wp:anchor distT="0" distB="0" distL="114300" distR="114300" simplePos="0" relativeHeight="251731968" behindDoc="0" locked="0" layoutInCell="1" allowOverlap="1" wp14:anchorId="5A7D1E9E" wp14:editId="268ABAD5">
                <wp:simplePos x="0" y="0"/>
                <wp:positionH relativeFrom="margin">
                  <wp:align>right</wp:align>
                </wp:positionH>
                <wp:positionV relativeFrom="paragraph">
                  <wp:posOffset>302894</wp:posOffset>
                </wp:positionV>
                <wp:extent cx="327660" cy="200025"/>
                <wp:effectExtent l="0" t="0" r="15240" b="28575"/>
                <wp:wrapNone/>
                <wp:docPr id="59" name="Text Box 59"/>
                <wp:cNvGraphicFramePr/>
                <a:graphic xmlns:a="http://schemas.openxmlformats.org/drawingml/2006/main">
                  <a:graphicData uri="http://schemas.microsoft.com/office/word/2010/wordprocessingShape">
                    <wps:wsp>
                      <wps:cNvSpPr txBox="1"/>
                      <wps:spPr>
                        <a:xfrm>
                          <a:off x="0" y="0"/>
                          <a:ext cx="327660" cy="200025"/>
                        </a:xfrm>
                        <a:prstGeom prst="rect">
                          <a:avLst/>
                        </a:prstGeom>
                        <a:solidFill>
                          <a:sysClr val="window" lastClr="FFFFFF"/>
                        </a:solidFill>
                        <a:ln w="6350">
                          <a:solidFill>
                            <a:prstClr val="black"/>
                          </a:solidFill>
                        </a:ln>
                      </wps:spPr>
                      <wps:txbx>
                        <w:txbxContent>
                          <w:p w14:paraId="55155345" w14:textId="77777777" w:rsidR="00571DB8" w:rsidRPr="00571DB8" w:rsidRDefault="00571DB8" w:rsidP="00571DB8">
                            <w:pPr>
                              <w:rPr>
                                <w:b/>
                                <w:sz w:val="14"/>
                              </w:rPr>
                            </w:pPr>
                            <w:r>
                              <w:rPr>
                                <w:b/>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D1E9E" id="Text Box 59" o:spid="_x0000_s1036" type="#_x0000_t202" style="position:absolute;margin-left:-25.4pt;margin-top:23.85pt;width:25.8pt;height:15.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" fillcolor="window" strokeweight=".5pt">
                <v:textbox>
                  <w:txbxContent>
                    <w:p w14:paraId="55155345" w14:textId="77777777" w:rsidR="00571DB8" w:rsidRPr="00571DB8" w:rsidRDefault="00571DB8" w:rsidP="00571DB8">
                      <w:pPr>
                        <w:rPr>
                          <w:b/>
                          <w:sz w:val="14"/>
                        </w:rPr>
                      </w:pPr>
                      <w:r>
                        <w:rPr>
                          <w:b/>
                          <w:sz w:val="14"/>
                        </w:rPr>
                        <w:t>No</w:t>
                      </w:r>
                    </w:p>
                  </w:txbxContent>
                </v:textbox>
                <w10:wrap anchorx="margin"/>
              </v:shape>
            </w:pict>
          </mc:Fallback>
        </mc:AlternateContent>
      </w:r>
      <w:r w:rsidR="00571DB8" w:rsidRPr="008E5CBB">
        <w:rPr>
          <w:rFonts w:ascii="Arial" w:hAnsi="Arial" w:cs="Arial"/>
          <w:b/>
          <w:noProof/>
          <w:lang w:eastAsia="en-GB"/>
        </w:rPr>
        <mc:AlternateContent>
          <mc:Choice Requires="wps">
            <w:drawing>
              <wp:anchor distT="0" distB="0" distL="114300" distR="114300" simplePos="0" relativeHeight="251725824" behindDoc="0" locked="0" layoutInCell="1" allowOverlap="1" wp14:anchorId="34DD1E83" wp14:editId="560967C1">
                <wp:simplePos x="0" y="0"/>
                <wp:positionH relativeFrom="column">
                  <wp:posOffset>4076700</wp:posOffset>
                </wp:positionH>
                <wp:positionV relativeFrom="paragraph">
                  <wp:posOffset>31750</wp:posOffset>
                </wp:positionV>
                <wp:extent cx="19050" cy="299720"/>
                <wp:effectExtent l="57150" t="0" r="57150" b="62230"/>
                <wp:wrapNone/>
                <wp:docPr id="54" name="Straight Arrow Connector 54"/>
                <wp:cNvGraphicFramePr/>
                <a:graphic xmlns:a="http://schemas.openxmlformats.org/drawingml/2006/main">
                  <a:graphicData uri="http://schemas.microsoft.com/office/word/2010/wordprocessingShape">
                    <wps:wsp>
                      <wps:cNvCnPr/>
                      <wps:spPr>
                        <a:xfrm>
                          <a:off x="0" y="0"/>
                          <a:ext cx="19050" cy="2997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44C0467" id="Straight Arrow Connector 54" o:spid="_x0000_s1026" type="#_x0000_t32" style="position:absolute;margin-left:321pt;margin-top:2.5pt;width:1.5pt;height:23.6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" strokecolor="#4472c4 [3204]" strokeweight="1.5pt">
                <v:stroke endarrow="block" joinstyle="miter"/>
              </v:shape>
            </w:pict>
          </mc:Fallback>
        </mc:AlternateContent>
      </w:r>
      <w:r w:rsidR="00571DB8" w:rsidRPr="008E5CBB">
        <w:rPr>
          <w:rFonts w:ascii="Arial" w:hAnsi="Arial" w:cs="Arial"/>
          <w:b/>
          <w:noProof/>
          <w:color w:val="000000" w:themeColor="text1"/>
          <w:lang w:eastAsia="en-GB"/>
        </w:rPr>
        <mc:AlternateContent>
          <mc:Choice Requires="wps">
            <w:drawing>
              <wp:anchor distT="0" distB="0" distL="114300" distR="114300" simplePos="0" relativeHeight="251724800" behindDoc="0" locked="0" layoutInCell="1" allowOverlap="1" wp14:anchorId="7B92913C" wp14:editId="31512FCE">
                <wp:simplePos x="0" y="0"/>
                <wp:positionH relativeFrom="column">
                  <wp:posOffset>7305675</wp:posOffset>
                </wp:positionH>
                <wp:positionV relativeFrom="paragraph">
                  <wp:posOffset>234950</wp:posOffset>
                </wp:positionV>
                <wp:extent cx="9525" cy="248920"/>
                <wp:effectExtent l="38100" t="0" r="66675" b="55880"/>
                <wp:wrapNone/>
                <wp:docPr id="53" name="Straight Arrow Connector 53"/>
                <wp:cNvGraphicFramePr/>
                <a:graphic xmlns:a="http://schemas.openxmlformats.org/drawingml/2006/main">
                  <a:graphicData uri="http://schemas.microsoft.com/office/word/2010/wordprocessingShape">
                    <wps:wsp>
                      <wps:cNvCnPr/>
                      <wps:spPr>
                        <a:xfrm>
                          <a:off x="0" y="0"/>
                          <a:ext cx="9525" cy="2489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F5D07B4" id="Straight Arrow Connector 53" o:spid="_x0000_s1026" type="#_x0000_t32" style="position:absolute;margin-left:575.25pt;margin-top:18.5pt;width:.75pt;height:19.6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" strokecolor="#4472c4 [3204]" strokeweight="1.5pt">
                <v:stroke endarrow="block" joinstyle="miter"/>
              </v:shape>
            </w:pict>
          </mc:Fallback>
        </mc:AlternateContent>
      </w:r>
      <w:r w:rsidR="009010C5" w:rsidRPr="008E5CBB">
        <w:rPr>
          <w:rFonts w:ascii="Arial" w:hAnsi="Arial" w:cs="Arial"/>
          <w:b/>
          <w:noProof/>
          <w:color w:val="000000" w:themeColor="text1"/>
          <w:lang w:eastAsia="en-GB"/>
        </w:rPr>
        <mc:AlternateContent>
          <mc:Choice Requires="wps">
            <w:drawing>
              <wp:anchor distT="45720" distB="45720" distL="114300" distR="114300" simplePos="0" relativeHeight="251665408" behindDoc="0" locked="0" layoutInCell="1" allowOverlap="1" wp14:anchorId="1475A23C" wp14:editId="71B643FB">
                <wp:simplePos x="0" y="0"/>
                <wp:positionH relativeFrom="margin">
                  <wp:posOffset>-38100</wp:posOffset>
                </wp:positionH>
                <wp:positionV relativeFrom="paragraph">
                  <wp:posOffset>322580</wp:posOffset>
                </wp:positionV>
                <wp:extent cx="2886075" cy="1404620"/>
                <wp:effectExtent l="0" t="0" r="28575" b="203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4620"/>
                        </a:xfrm>
                        <a:prstGeom prst="rect">
                          <a:avLst/>
                        </a:prstGeom>
                        <a:solidFill>
                          <a:srgbClr val="FFFFFF"/>
                        </a:solidFill>
                        <a:ln w="9525">
                          <a:solidFill>
                            <a:srgbClr val="000000"/>
                          </a:solidFill>
                          <a:miter lim="800000"/>
                          <a:headEnd/>
                          <a:tailEnd/>
                        </a:ln>
                      </wps:spPr>
                      <wps:txbx>
                        <w:txbxContent>
                          <w:p w14:paraId="55DA3C4F" w14:textId="21E97F08" w:rsidR="00E02D20" w:rsidRDefault="00E02D20" w:rsidP="00E02D20">
                            <w:r>
                              <w:t>Has COVID-19 contributed to a delay in the acquisition of mandatory capabilities?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5A23C" id="_x0000_s1037" type="#_x0000_t202" style="position:absolute;margin-left:-3pt;margin-top:25.4pt;width:227.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">
                <v:textbox style="mso-fit-shape-to-text:t">
                  <w:txbxContent>
                    <w:p w14:paraId="55DA3C4F" w14:textId="21E97F08" w:rsidR="00E02D20" w:rsidRDefault="00E02D20" w:rsidP="00E02D20">
                      <w:r>
                        <w:t>Has COVID-19 contributed to a delay in the acquisition of mandatory capabilities?</w:t>
                      </w:r>
                    </w:p>
                  </w:txbxContent>
                </v:textbox>
                <w10:wrap type="square" anchorx="margin"/>
              </v:shape>
            </w:pict>
          </mc:Fallback>
        </mc:AlternateContent>
      </w:r>
      <w:r w:rsidR="00BD78B1" w:rsidRPr="008E5CBB">
        <w:rPr>
          <w:rFonts w:ascii="Arial" w:hAnsi="Arial" w:cs="Arial"/>
        </w:rPr>
        <w:t xml:space="preserve">                                                                                                                                                                          </w:t>
      </w:r>
    </w:p>
    <w:p w14:paraId="329157E6" w14:textId="10293576" w:rsidR="00007F43" w:rsidRPr="008E5CBB" w:rsidRDefault="008609C6" w:rsidP="00007F43">
      <w:pPr>
        <w:rPr>
          <w:rFonts w:ascii="Arial" w:hAnsi="Arial" w:cs="Arial"/>
        </w:rPr>
      </w:pPr>
      <w:r w:rsidRPr="008E5CBB">
        <w:rPr>
          <w:rFonts w:ascii="Arial" w:hAnsi="Arial" w:cs="Arial"/>
          <w:b/>
          <w:noProof/>
          <w:color w:val="000000" w:themeColor="text1"/>
          <w:lang w:eastAsia="en-GB"/>
        </w:rPr>
        <mc:AlternateContent>
          <mc:Choice Requires="wps">
            <w:drawing>
              <wp:anchor distT="45720" distB="45720" distL="114300" distR="114300" simplePos="0" relativeHeight="251673600" behindDoc="0" locked="0" layoutInCell="1" allowOverlap="1" wp14:anchorId="7E18CBDF" wp14:editId="54D0D41E">
                <wp:simplePos x="0" y="0"/>
                <wp:positionH relativeFrom="margin">
                  <wp:posOffset>3200400</wp:posOffset>
                </wp:positionH>
                <wp:positionV relativeFrom="paragraph">
                  <wp:posOffset>10160</wp:posOffset>
                </wp:positionV>
                <wp:extent cx="2076450" cy="6286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28650"/>
                        </a:xfrm>
                        <a:prstGeom prst="rect">
                          <a:avLst/>
                        </a:prstGeom>
                        <a:solidFill>
                          <a:srgbClr val="FFFFFF"/>
                        </a:solidFill>
                        <a:ln w="9525">
                          <a:solidFill>
                            <a:srgbClr val="000000"/>
                          </a:solidFill>
                          <a:miter lim="800000"/>
                          <a:headEnd/>
                          <a:tailEnd/>
                        </a:ln>
                      </wps:spPr>
                      <wps:txbx>
                        <w:txbxContent>
                          <w:p w14:paraId="1A204A1C" w14:textId="06E27E44" w:rsidR="00E02D20" w:rsidRDefault="00E02D20" w:rsidP="00E02D20">
                            <w:r>
                              <w:t>Has COVID-19 contributed to a delay in the acquisition of mandatory capabilities?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8CBDF" id="_x0000_s1038" type="#_x0000_t202" style="position:absolute;margin-left:252pt;margin-top:.8pt;width:163.5pt;height:4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">
                <v:textbox>
                  <w:txbxContent>
                    <w:p w14:paraId="1A204A1C" w14:textId="06E27E44" w:rsidR="00E02D20" w:rsidRDefault="00E02D20" w:rsidP="00E02D20">
                      <w:r>
                        <w:t>Has COVID-19 contributed to a delay in the acquisition of mandatory capabilities?</w:t>
                      </w:r>
                    </w:p>
                  </w:txbxContent>
                </v:textbox>
                <w10:wrap type="square" anchorx="margin"/>
              </v:shape>
            </w:pict>
          </mc:Fallback>
        </mc:AlternateContent>
      </w:r>
      <w:r w:rsidR="009010C5" w:rsidRPr="008E5CBB">
        <w:rPr>
          <w:rFonts w:ascii="Arial" w:hAnsi="Arial" w:cs="Arial"/>
          <w:b/>
          <w:noProof/>
          <w:color w:val="000000" w:themeColor="text1"/>
          <w:lang w:eastAsia="en-GB"/>
        </w:rPr>
        <mc:AlternateContent>
          <mc:Choice Requires="wps">
            <w:drawing>
              <wp:anchor distT="45720" distB="45720" distL="114300" distR="114300" simplePos="0" relativeHeight="251669504" behindDoc="0" locked="0" layoutInCell="1" allowOverlap="1" wp14:anchorId="3AC233FF" wp14:editId="538165FF">
                <wp:simplePos x="0" y="0"/>
                <wp:positionH relativeFrom="margin">
                  <wp:posOffset>5753100</wp:posOffset>
                </wp:positionH>
                <wp:positionV relativeFrom="paragraph">
                  <wp:posOffset>190500</wp:posOffset>
                </wp:positionV>
                <wp:extent cx="2628900" cy="465455"/>
                <wp:effectExtent l="0" t="0" r="19050"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65455"/>
                        </a:xfrm>
                        <a:prstGeom prst="rect">
                          <a:avLst/>
                        </a:prstGeom>
                        <a:solidFill>
                          <a:srgbClr val="FFFFFF"/>
                        </a:solidFill>
                        <a:ln w="9525">
                          <a:solidFill>
                            <a:srgbClr val="000000"/>
                          </a:solidFill>
                          <a:miter lim="800000"/>
                          <a:headEnd/>
                          <a:tailEnd/>
                        </a:ln>
                      </wps:spPr>
                      <wps:txbx>
                        <w:txbxContent>
                          <w:p w14:paraId="24A6696C" w14:textId="1501B4B2" w:rsidR="00E02D20" w:rsidRDefault="00E02D20" w:rsidP="00E02D20">
                            <w:r>
                              <w:t>Has COVID-19 contributed to a delay in the acquisition of mandatory capabilities?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233FF" id="_x0000_s1039" type="#_x0000_t202" style="position:absolute;margin-left:453pt;margin-top:15pt;width:207pt;height:36.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ecJwIAAEw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">
                <v:textbox>
                  <w:txbxContent>
                    <w:p w14:paraId="24A6696C" w14:textId="1501B4B2" w:rsidR="00E02D20" w:rsidRDefault="00E02D20" w:rsidP="00E02D20">
                      <w:r>
                        <w:t>Has COVID-19 contributed to a delay in the acquisition of mandatory capabilities?</w:t>
                      </w:r>
                    </w:p>
                  </w:txbxContent>
                </v:textbox>
                <w10:wrap type="square" anchorx="margin"/>
              </v:shape>
            </w:pict>
          </mc:Fallback>
        </mc:AlternateContent>
      </w:r>
    </w:p>
    <w:p w14:paraId="679FDEEB" w14:textId="36A6A3C4" w:rsidR="00007F43" w:rsidRPr="008E5CBB" w:rsidRDefault="004D5B8E" w:rsidP="00007F43">
      <w:pPr>
        <w:rPr>
          <w:rFonts w:ascii="Arial" w:hAnsi="Arial" w:cs="Arial"/>
        </w:rPr>
      </w:pPr>
      <w:r w:rsidRPr="008E5CBB">
        <w:rPr>
          <w:rFonts w:ascii="Arial" w:hAnsi="Arial" w:cs="Arial"/>
          <w:noProof/>
          <w:lang w:eastAsia="en-GB"/>
        </w:rPr>
        <mc:AlternateContent>
          <mc:Choice Requires="wps">
            <w:drawing>
              <wp:anchor distT="0" distB="0" distL="114300" distR="114300" simplePos="0" relativeHeight="251718656" behindDoc="0" locked="0" layoutInCell="1" allowOverlap="1" wp14:anchorId="31E569D3" wp14:editId="0FBC8C47">
                <wp:simplePos x="0" y="0"/>
                <wp:positionH relativeFrom="column">
                  <wp:posOffset>1095375</wp:posOffset>
                </wp:positionH>
                <wp:positionV relativeFrom="paragraph">
                  <wp:posOffset>304165</wp:posOffset>
                </wp:positionV>
                <wp:extent cx="447675" cy="323850"/>
                <wp:effectExtent l="38100" t="0" r="28575" b="57150"/>
                <wp:wrapNone/>
                <wp:docPr id="47" name="Straight Arrow Connector 47"/>
                <wp:cNvGraphicFramePr/>
                <a:graphic xmlns:a="http://schemas.openxmlformats.org/drawingml/2006/main">
                  <a:graphicData uri="http://schemas.microsoft.com/office/word/2010/wordprocessingShape">
                    <wps:wsp>
                      <wps:cNvCnPr/>
                      <wps:spPr>
                        <a:xfrm flipH="1">
                          <a:off x="0" y="0"/>
                          <a:ext cx="447675" cy="3238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A59F277" id="Straight Arrow Connector 47" o:spid="_x0000_s1026" type="#_x0000_t32" style="position:absolute;margin-left:86.25pt;margin-top:23.95pt;width:35.25pt;height:25.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" strokecolor="#4472c4 [3204]" strokeweight="1.5pt">
                <v:stroke endarrow="block" joinstyle="miter"/>
              </v:shape>
            </w:pict>
          </mc:Fallback>
        </mc:AlternateContent>
      </w:r>
      <w:r w:rsidR="009010C5" w:rsidRPr="008E5CBB">
        <w:rPr>
          <w:rFonts w:ascii="Arial" w:hAnsi="Arial" w:cs="Arial"/>
          <w:noProof/>
          <w:lang w:eastAsia="en-GB"/>
        </w:rPr>
        <mc:AlternateContent>
          <mc:Choice Requires="wps">
            <w:drawing>
              <wp:anchor distT="0" distB="0" distL="114300" distR="114300" simplePos="0" relativeHeight="251705344" behindDoc="0" locked="0" layoutInCell="1" allowOverlap="1" wp14:anchorId="663A2867" wp14:editId="6B8DBE20">
                <wp:simplePos x="0" y="0"/>
                <wp:positionH relativeFrom="column">
                  <wp:posOffset>1581149</wp:posOffset>
                </wp:positionH>
                <wp:positionV relativeFrom="paragraph">
                  <wp:posOffset>304164</wp:posOffset>
                </wp:positionV>
                <wp:extent cx="428625" cy="352425"/>
                <wp:effectExtent l="0" t="0" r="47625" b="47625"/>
                <wp:wrapNone/>
                <wp:docPr id="32" name="Straight Arrow Connector 32"/>
                <wp:cNvGraphicFramePr/>
                <a:graphic xmlns:a="http://schemas.openxmlformats.org/drawingml/2006/main">
                  <a:graphicData uri="http://schemas.microsoft.com/office/word/2010/wordprocessingShape">
                    <wps:wsp>
                      <wps:cNvCnPr/>
                      <wps:spPr>
                        <a:xfrm>
                          <a:off x="0" y="0"/>
                          <a:ext cx="428625" cy="3524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0A9A2" id="Straight Arrow Connector 32" o:spid="_x0000_s1026" type="#_x0000_t32" style="position:absolute;margin-left:124.5pt;margin-top:23.95pt;width:33.7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" strokecolor="#4472c4 [3204]" strokeweight="1.5pt">
                <v:stroke endarrow="block" joinstyle="miter"/>
              </v:shape>
            </w:pict>
          </mc:Fallback>
        </mc:AlternateContent>
      </w:r>
    </w:p>
    <w:p w14:paraId="0C3073C8" w14:textId="6C3F1DF0" w:rsidR="007263D4" w:rsidRPr="008E5CBB" w:rsidRDefault="001F0E26" w:rsidP="00007F43">
      <w:pPr>
        <w:rPr>
          <w:rFonts w:ascii="Arial" w:hAnsi="Arial" w:cs="Arial"/>
          <w:b/>
        </w:rPr>
      </w:pPr>
      <w:r w:rsidRPr="008E5CBB">
        <w:rPr>
          <w:rFonts w:ascii="Arial" w:hAnsi="Arial" w:cs="Arial"/>
          <w:b/>
          <w:noProof/>
          <w:lang w:eastAsia="en-GB"/>
        </w:rPr>
        <mc:AlternateContent>
          <mc:Choice Requires="wps">
            <w:drawing>
              <wp:anchor distT="0" distB="0" distL="114300" distR="114300" simplePos="0" relativeHeight="251744256" behindDoc="0" locked="0" layoutInCell="1" allowOverlap="1" wp14:anchorId="4C6C67D0" wp14:editId="68BECDAB">
                <wp:simplePos x="0" y="0"/>
                <wp:positionH relativeFrom="column">
                  <wp:posOffset>8058150</wp:posOffset>
                </wp:positionH>
                <wp:positionV relativeFrom="paragraph">
                  <wp:posOffset>72389</wp:posOffset>
                </wp:positionV>
                <wp:extent cx="0" cy="1419225"/>
                <wp:effectExtent l="76200" t="0" r="57150" b="47625"/>
                <wp:wrapNone/>
                <wp:docPr id="199" name="Straight Arrow Connector 199"/>
                <wp:cNvGraphicFramePr/>
                <a:graphic xmlns:a="http://schemas.openxmlformats.org/drawingml/2006/main">
                  <a:graphicData uri="http://schemas.microsoft.com/office/word/2010/wordprocessingShape">
                    <wps:wsp>
                      <wps:cNvCnPr/>
                      <wps:spPr>
                        <a:xfrm>
                          <a:off x="0" y="0"/>
                          <a:ext cx="0" cy="14192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D3BFBE3" id="Straight Arrow Connector 199" o:spid="_x0000_s1026" type="#_x0000_t32" style="position:absolute;margin-left:634.5pt;margin-top:5.7pt;width:0;height:111.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" strokecolor="#4472c4 [3204]" strokeweight="1.5pt">
                <v:stroke endarrow="block" joinstyle="miter"/>
              </v:shape>
            </w:pict>
          </mc:Fallback>
        </mc:AlternateContent>
      </w:r>
      <w:r w:rsidR="008609C6" w:rsidRPr="008E5CBB">
        <w:rPr>
          <w:rFonts w:ascii="Arial" w:hAnsi="Arial" w:cs="Arial"/>
          <w:b/>
          <w:noProof/>
          <w:lang w:eastAsia="en-GB"/>
        </w:rPr>
        <mc:AlternateContent>
          <mc:Choice Requires="wps">
            <w:drawing>
              <wp:anchor distT="0" distB="0" distL="114300" distR="114300" simplePos="0" relativeHeight="251737088" behindDoc="0" locked="0" layoutInCell="1" allowOverlap="1" wp14:anchorId="303BB93D" wp14:editId="22C17716">
                <wp:simplePos x="0" y="0"/>
                <wp:positionH relativeFrom="column">
                  <wp:posOffset>5353050</wp:posOffset>
                </wp:positionH>
                <wp:positionV relativeFrom="paragraph">
                  <wp:posOffset>53340</wp:posOffset>
                </wp:positionV>
                <wp:extent cx="323850" cy="190500"/>
                <wp:effectExtent l="0" t="0" r="19050" b="19050"/>
                <wp:wrapNone/>
                <wp:docPr id="192" name="Text Box 192"/>
                <wp:cNvGraphicFramePr/>
                <a:graphic xmlns:a="http://schemas.openxmlformats.org/drawingml/2006/main">
                  <a:graphicData uri="http://schemas.microsoft.com/office/word/2010/wordprocessingShape">
                    <wps:wsp>
                      <wps:cNvSpPr txBox="1"/>
                      <wps:spPr>
                        <a:xfrm>
                          <a:off x="0" y="0"/>
                          <a:ext cx="323850" cy="190500"/>
                        </a:xfrm>
                        <a:prstGeom prst="rect">
                          <a:avLst/>
                        </a:prstGeom>
                        <a:solidFill>
                          <a:schemeClr val="lt1"/>
                        </a:solidFill>
                        <a:ln w="6350">
                          <a:solidFill>
                            <a:prstClr val="black"/>
                          </a:solidFill>
                        </a:ln>
                      </wps:spPr>
                      <wps:txbx>
                        <w:txbxContent>
                          <w:p w14:paraId="49831BE6" w14:textId="5EAB211F" w:rsidR="008609C6" w:rsidRPr="008609C6" w:rsidRDefault="008609C6">
                            <w:pPr>
                              <w:rPr>
                                <w:b/>
                                <w:sz w:val="14"/>
                              </w:rPr>
                            </w:pPr>
                            <w:r>
                              <w:rPr>
                                <w:b/>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BB93D" id="Text Box 192" o:spid="_x0000_s1040" type="#_x0000_t202" style="position:absolute;margin-left:421.5pt;margin-top:4.2pt;width:25.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" fillcolor="white [3201]" strokeweight=".5pt">
                <v:textbox>
                  <w:txbxContent>
                    <w:p w14:paraId="49831BE6" w14:textId="5EAB211F" w:rsidR="008609C6" w:rsidRPr="008609C6" w:rsidRDefault="008609C6">
                      <w:pPr>
                        <w:rPr>
                          <w:b/>
                          <w:sz w:val="14"/>
                        </w:rPr>
                      </w:pPr>
                      <w:r>
                        <w:rPr>
                          <w:b/>
                          <w:sz w:val="14"/>
                        </w:rPr>
                        <w:t>No</w:t>
                      </w:r>
                    </w:p>
                  </w:txbxContent>
                </v:textbox>
              </v:shape>
            </w:pict>
          </mc:Fallback>
        </mc:AlternateContent>
      </w:r>
      <w:r w:rsidR="008609C6" w:rsidRPr="008E5CBB">
        <w:rPr>
          <w:rFonts w:ascii="Arial" w:hAnsi="Arial" w:cs="Arial"/>
          <w:b/>
          <w:noProof/>
          <w:lang w:eastAsia="en-GB"/>
        </w:rPr>
        <mc:AlternateContent>
          <mc:Choice Requires="wps">
            <w:drawing>
              <wp:anchor distT="0" distB="0" distL="114300" distR="114300" simplePos="0" relativeHeight="251720704" behindDoc="0" locked="0" layoutInCell="1" allowOverlap="1" wp14:anchorId="4E08D2E6" wp14:editId="2A207AC6">
                <wp:simplePos x="0" y="0"/>
                <wp:positionH relativeFrom="column">
                  <wp:posOffset>4410075</wp:posOffset>
                </wp:positionH>
                <wp:positionV relativeFrom="paragraph">
                  <wp:posOffset>43815</wp:posOffset>
                </wp:positionV>
                <wp:extent cx="1038225" cy="285750"/>
                <wp:effectExtent l="0" t="0" r="66675" b="76200"/>
                <wp:wrapNone/>
                <wp:docPr id="49" name="Straight Arrow Connector 49"/>
                <wp:cNvGraphicFramePr/>
                <a:graphic xmlns:a="http://schemas.openxmlformats.org/drawingml/2006/main">
                  <a:graphicData uri="http://schemas.microsoft.com/office/word/2010/wordprocessingShape">
                    <wps:wsp>
                      <wps:cNvCnPr/>
                      <wps:spPr>
                        <a:xfrm>
                          <a:off x="0" y="0"/>
                          <a:ext cx="1038225" cy="2857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63BE0" id="Straight Arrow Connector 49" o:spid="_x0000_s1026" type="#_x0000_t32" style="position:absolute;margin-left:347.25pt;margin-top:3.45pt;width:81.7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" strokecolor="#4472c4 [3204]" strokeweight="1.5pt">
                <v:stroke endarrow="block" joinstyle="miter"/>
              </v:shape>
            </w:pict>
          </mc:Fallback>
        </mc:AlternateContent>
      </w:r>
      <w:r w:rsidR="008609C6" w:rsidRPr="008E5CBB">
        <w:rPr>
          <w:rFonts w:ascii="Arial" w:hAnsi="Arial" w:cs="Arial"/>
          <w:b/>
          <w:noProof/>
          <w:lang w:eastAsia="en-GB"/>
        </w:rPr>
        <mc:AlternateContent>
          <mc:Choice Requires="wps">
            <w:drawing>
              <wp:anchor distT="0" distB="0" distL="114300" distR="114300" simplePos="0" relativeHeight="251722752" behindDoc="0" locked="0" layoutInCell="1" allowOverlap="1" wp14:anchorId="0D2F8F52" wp14:editId="1201A776">
                <wp:simplePos x="0" y="0"/>
                <wp:positionH relativeFrom="column">
                  <wp:posOffset>6353174</wp:posOffset>
                </wp:positionH>
                <wp:positionV relativeFrom="paragraph">
                  <wp:posOffset>62865</wp:posOffset>
                </wp:positionV>
                <wp:extent cx="523875" cy="295275"/>
                <wp:effectExtent l="38100" t="0" r="28575" b="47625"/>
                <wp:wrapNone/>
                <wp:docPr id="51" name="Straight Arrow Connector 51"/>
                <wp:cNvGraphicFramePr/>
                <a:graphic xmlns:a="http://schemas.openxmlformats.org/drawingml/2006/main">
                  <a:graphicData uri="http://schemas.microsoft.com/office/word/2010/wordprocessingShape">
                    <wps:wsp>
                      <wps:cNvCnPr/>
                      <wps:spPr>
                        <a:xfrm flipH="1">
                          <a:off x="0" y="0"/>
                          <a:ext cx="523875" cy="2952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F63B1" id="Straight Arrow Connector 51" o:spid="_x0000_s1026" type="#_x0000_t32" style="position:absolute;margin-left:500.25pt;margin-top:4.95pt;width:41.25pt;height:23.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" strokecolor="#4472c4 [3204]" strokeweight="1.5pt">
                <v:stroke endarrow="block" joinstyle="miter"/>
              </v:shape>
            </w:pict>
          </mc:Fallback>
        </mc:AlternateContent>
      </w:r>
      <w:r w:rsidR="008609C6" w:rsidRPr="008E5CBB">
        <w:rPr>
          <w:rFonts w:ascii="Arial" w:hAnsi="Arial" w:cs="Arial"/>
          <w:b/>
          <w:noProof/>
          <w:lang w:eastAsia="en-GB"/>
        </w:rPr>
        <mc:AlternateContent>
          <mc:Choice Requires="wps">
            <w:drawing>
              <wp:anchor distT="0" distB="0" distL="114300" distR="114300" simplePos="0" relativeHeight="251738112" behindDoc="0" locked="0" layoutInCell="1" allowOverlap="1" wp14:anchorId="42DCB590" wp14:editId="1EBEFB68">
                <wp:simplePos x="0" y="0"/>
                <wp:positionH relativeFrom="column">
                  <wp:posOffset>5991225</wp:posOffset>
                </wp:positionH>
                <wp:positionV relativeFrom="paragraph">
                  <wp:posOffset>110490</wp:posOffset>
                </wp:positionV>
                <wp:extent cx="314325" cy="190500"/>
                <wp:effectExtent l="0" t="0" r="28575" b="19050"/>
                <wp:wrapNone/>
                <wp:docPr id="193" name="Text Box 193"/>
                <wp:cNvGraphicFramePr/>
                <a:graphic xmlns:a="http://schemas.openxmlformats.org/drawingml/2006/main">
                  <a:graphicData uri="http://schemas.microsoft.com/office/word/2010/wordprocessingShape">
                    <wps:wsp>
                      <wps:cNvSpPr txBox="1"/>
                      <wps:spPr>
                        <a:xfrm>
                          <a:off x="0" y="0"/>
                          <a:ext cx="314325" cy="190500"/>
                        </a:xfrm>
                        <a:prstGeom prst="rect">
                          <a:avLst/>
                        </a:prstGeom>
                        <a:solidFill>
                          <a:schemeClr val="lt1"/>
                        </a:solidFill>
                        <a:ln w="6350">
                          <a:solidFill>
                            <a:prstClr val="black"/>
                          </a:solidFill>
                        </a:ln>
                      </wps:spPr>
                      <wps:txbx>
                        <w:txbxContent>
                          <w:p w14:paraId="38D99C57" w14:textId="4EFEFD35" w:rsidR="008609C6" w:rsidRPr="008609C6" w:rsidRDefault="008609C6">
                            <w:pPr>
                              <w:rPr>
                                <w:b/>
                                <w:sz w:val="14"/>
                              </w:rPr>
                            </w:pPr>
                            <w:r>
                              <w:rPr>
                                <w:b/>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B590" id="Text Box 193" o:spid="_x0000_s1041" type="#_x0000_t202" style="position:absolute;margin-left:471.75pt;margin-top:8.7pt;width:24.7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" fillcolor="white [3201]" strokeweight=".5pt">
                <v:textbox>
                  <w:txbxContent>
                    <w:p w14:paraId="38D99C57" w14:textId="4EFEFD35" w:rsidR="008609C6" w:rsidRPr="008609C6" w:rsidRDefault="008609C6">
                      <w:pPr>
                        <w:rPr>
                          <w:b/>
                          <w:sz w:val="14"/>
                        </w:rPr>
                      </w:pPr>
                      <w:r>
                        <w:rPr>
                          <w:b/>
                          <w:sz w:val="14"/>
                        </w:rPr>
                        <w:t>No</w:t>
                      </w:r>
                    </w:p>
                  </w:txbxContent>
                </v:textbox>
              </v:shape>
            </w:pict>
          </mc:Fallback>
        </mc:AlternateContent>
      </w:r>
      <w:r w:rsidR="008609C6" w:rsidRPr="008E5CBB">
        <w:rPr>
          <w:rFonts w:ascii="Arial" w:hAnsi="Arial" w:cs="Arial"/>
          <w:b/>
          <w:noProof/>
          <w:lang w:eastAsia="en-GB"/>
        </w:rPr>
        <mc:AlternateContent>
          <mc:Choice Requires="wps">
            <w:drawing>
              <wp:anchor distT="0" distB="0" distL="114300" distR="114300" simplePos="0" relativeHeight="251736064" behindDoc="0" locked="0" layoutInCell="1" allowOverlap="1" wp14:anchorId="514FA51E" wp14:editId="759DAE03">
                <wp:simplePos x="0" y="0"/>
                <wp:positionH relativeFrom="column">
                  <wp:posOffset>3838575</wp:posOffset>
                </wp:positionH>
                <wp:positionV relativeFrom="paragraph">
                  <wp:posOffset>91440</wp:posOffset>
                </wp:positionV>
                <wp:extent cx="323850" cy="1809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323850" cy="180975"/>
                        </a:xfrm>
                        <a:prstGeom prst="rect">
                          <a:avLst/>
                        </a:prstGeom>
                        <a:solidFill>
                          <a:schemeClr val="lt1"/>
                        </a:solidFill>
                        <a:ln w="6350">
                          <a:solidFill>
                            <a:prstClr val="black"/>
                          </a:solidFill>
                        </a:ln>
                      </wps:spPr>
                      <wps:txbx>
                        <w:txbxContent>
                          <w:p w14:paraId="0920D4E0" w14:textId="757F7414" w:rsidR="008609C6" w:rsidRPr="008609C6" w:rsidRDefault="008609C6">
                            <w:pPr>
                              <w:rPr>
                                <w:b/>
                                <w:sz w:val="14"/>
                              </w:rPr>
                            </w:pPr>
                            <w:r>
                              <w:rPr>
                                <w:b/>
                                <w:sz w:val="1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A51E" id="Text Box 63" o:spid="_x0000_s1042" type="#_x0000_t202" style="position:absolute;margin-left:302.25pt;margin-top:7.2pt;width:25.5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" fillcolor="white [3201]" strokeweight=".5pt">
                <v:textbox>
                  <w:txbxContent>
                    <w:p w14:paraId="0920D4E0" w14:textId="757F7414" w:rsidR="008609C6" w:rsidRPr="008609C6" w:rsidRDefault="008609C6">
                      <w:pPr>
                        <w:rPr>
                          <w:b/>
                          <w:sz w:val="14"/>
                        </w:rPr>
                      </w:pPr>
                      <w:r>
                        <w:rPr>
                          <w:b/>
                          <w:sz w:val="14"/>
                        </w:rPr>
                        <w:t>Yes</w:t>
                      </w:r>
                    </w:p>
                  </w:txbxContent>
                </v:textbox>
              </v:shape>
            </w:pict>
          </mc:Fallback>
        </mc:AlternateContent>
      </w:r>
      <w:r w:rsidR="008609C6" w:rsidRPr="008E5CBB">
        <w:rPr>
          <w:rFonts w:ascii="Arial" w:hAnsi="Arial" w:cs="Arial"/>
          <w:b/>
          <w:noProof/>
          <w:lang w:eastAsia="en-GB"/>
        </w:rPr>
        <mc:AlternateContent>
          <mc:Choice Requires="wps">
            <w:drawing>
              <wp:anchor distT="0" distB="0" distL="114300" distR="114300" simplePos="0" relativeHeight="251735040" behindDoc="0" locked="0" layoutInCell="1" allowOverlap="1" wp14:anchorId="1D91EDE9" wp14:editId="299C4E2A">
                <wp:simplePos x="0" y="0"/>
                <wp:positionH relativeFrom="column">
                  <wp:posOffset>2314575</wp:posOffset>
                </wp:positionH>
                <wp:positionV relativeFrom="paragraph">
                  <wp:posOffset>62866</wp:posOffset>
                </wp:positionV>
                <wp:extent cx="361950" cy="2095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361950" cy="209550"/>
                        </a:xfrm>
                        <a:prstGeom prst="rect">
                          <a:avLst/>
                        </a:prstGeom>
                        <a:solidFill>
                          <a:schemeClr val="lt1"/>
                        </a:solidFill>
                        <a:ln w="6350">
                          <a:solidFill>
                            <a:prstClr val="black"/>
                          </a:solidFill>
                        </a:ln>
                      </wps:spPr>
                      <wps:txbx>
                        <w:txbxContent>
                          <w:p w14:paraId="638690C5" w14:textId="2C17F322" w:rsidR="008609C6" w:rsidRPr="008609C6" w:rsidRDefault="008609C6">
                            <w:pPr>
                              <w:rPr>
                                <w:b/>
                                <w:sz w:val="14"/>
                              </w:rPr>
                            </w:pPr>
                            <w:r>
                              <w:rPr>
                                <w:b/>
                                <w:sz w:val="1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1EDE9" id="Text Box 62" o:spid="_x0000_s1043" type="#_x0000_t202" style="position:absolute;margin-left:182.25pt;margin-top:4.95pt;width:28.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" fillcolor="white [3201]" strokeweight=".5pt">
                <v:textbox>
                  <w:txbxContent>
                    <w:p w14:paraId="638690C5" w14:textId="2C17F322" w:rsidR="008609C6" w:rsidRPr="008609C6" w:rsidRDefault="008609C6">
                      <w:pPr>
                        <w:rPr>
                          <w:b/>
                          <w:sz w:val="14"/>
                        </w:rPr>
                      </w:pPr>
                      <w:r>
                        <w:rPr>
                          <w:b/>
                          <w:sz w:val="14"/>
                        </w:rPr>
                        <w:t>Yes</w:t>
                      </w:r>
                    </w:p>
                  </w:txbxContent>
                </v:textbox>
              </v:shape>
            </w:pict>
          </mc:Fallback>
        </mc:AlternateContent>
      </w:r>
      <w:r w:rsidR="00DC2F84" w:rsidRPr="008E5CBB">
        <w:rPr>
          <w:rFonts w:ascii="Arial" w:hAnsi="Arial" w:cs="Arial"/>
          <w:b/>
          <w:noProof/>
          <w:lang w:eastAsia="en-GB"/>
        </w:rPr>
        <mc:AlternateContent>
          <mc:Choice Requires="wps">
            <w:drawing>
              <wp:anchor distT="0" distB="0" distL="114300" distR="114300" simplePos="0" relativeHeight="251734016" behindDoc="0" locked="0" layoutInCell="1" allowOverlap="1" wp14:anchorId="53F33267" wp14:editId="3F60D873">
                <wp:simplePos x="0" y="0"/>
                <wp:positionH relativeFrom="column">
                  <wp:posOffset>695325</wp:posOffset>
                </wp:positionH>
                <wp:positionV relativeFrom="paragraph">
                  <wp:posOffset>53340</wp:posOffset>
                </wp:positionV>
                <wp:extent cx="314325" cy="19050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314325" cy="190500"/>
                        </a:xfrm>
                        <a:prstGeom prst="rect">
                          <a:avLst/>
                        </a:prstGeom>
                        <a:solidFill>
                          <a:schemeClr val="lt1"/>
                        </a:solidFill>
                        <a:ln w="6350">
                          <a:solidFill>
                            <a:prstClr val="black"/>
                          </a:solidFill>
                        </a:ln>
                      </wps:spPr>
                      <wps:txbx>
                        <w:txbxContent>
                          <w:p w14:paraId="79428356" w14:textId="098DD0D8" w:rsidR="00DC2F84" w:rsidRPr="00DC2F84" w:rsidRDefault="00DC2F84">
                            <w:pPr>
                              <w:rPr>
                                <w:b/>
                                <w:sz w:val="14"/>
                              </w:rPr>
                            </w:pPr>
                            <w:r w:rsidRPr="00DC2F84">
                              <w:rPr>
                                <w:b/>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3267" id="Text Box 61" o:spid="_x0000_s1044" type="#_x0000_t202" style="position:absolute;margin-left:54.75pt;margin-top:4.2pt;width:24.75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" fillcolor="white [3201]" strokeweight=".5pt">
                <v:textbox>
                  <w:txbxContent>
                    <w:p w14:paraId="79428356" w14:textId="098DD0D8" w:rsidR="00DC2F84" w:rsidRPr="00DC2F84" w:rsidRDefault="00DC2F84">
                      <w:pPr>
                        <w:rPr>
                          <w:b/>
                          <w:sz w:val="14"/>
                        </w:rPr>
                      </w:pPr>
                      <w:r w:rsidRPr="00DC2F84">
                        <w:rPr>
                          <w:b/>
                          <w:sz w:val="14"/>
                        </w:rPr>
                        <w:t>No</w:t>
                      </w:r>
                    </w:p>
                  </w:txbxContent>
                </v:textbox>
              </v:shape>
            </w:pict>
          </mc:Fallback>
        </mc:AlternateContent>
      </w:r>
      <w:r w:rsidR="00CA6FB7" w:rsidRPr="008E5CBB">
        <w:rPr>
          <w:rFonts w:ascii="Arial" w:hAnsi="Arial" w:cs="Arial"/>
          <w:b/>
          <w:noProof/>
          <w:lang w:eastAsia="en-GB"/>
        </w:rPr>
        <mc:AlternateContent>
          <mc:Choice Requires="wps">
            <w:drawing>
              <wp:anchor distT="0" distB="0" distL="114300" distR="114300" simplePos="0" relativeHeight="251721728" behindDoc="0" locked="0" layoutInCell="1" allowOverlap="1" wp14:anchorId="7371C7D5" wp14:editId="67CAC335">
                <wp:simplePos x="0" y="0"/>
                <wp:positionH relativeFrom="column">
                  <wp:posOffset>6610350</wp:posOffset>
                </wp:positionH>
                <wp:positionV relativeFrom="paragraph">
                  <wp:posOffset>68580</wp:posOffset>
                </wp:positionV>
                <wp:extent cx="304800" cy="1419225"/>
                <wp:effectExtent l="57150" t="0" r="19050" b="47625"/>
                <wp:wrapNone/>
                <wp:docPr id="50" name="Straight Arrow Connector 50"/>
                <wp:cNvGraphicFramePr/>
                <a:graphic xmlns:a="http://schemas.openxmlformats.org/drawingml/2006/main">
                  <a:graphicData uri="http://schemas.microsoft.com/office/word/2010/wordprocessingShape">
                    <wps:wsp>
                      <wps:cNvCnPr/>
                      <wps:spPr>
                        <a:xfrm flipH="1">
                          <a:off x="0" y="0"/>
                          <a:ext cx="304800" cy="14192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7BDF0" id="Straight Arrow Connector 50" o:spid="_x0000_s1026" type="#_x0000_t32" style="position:absolute;margin-left:520.5pt;margin-top:5.4pt;width:24pt;height:111.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" strokecolor="#4472c4 [3204]" strokeweight="1.5pt">
                <v:stroke endarrow="block" joinstyle="miter"/>
              </v:shape>
            </w:pict>
          </mc:Fallback>
        </mc:AlternateContent>
      </w:r>
      <w:r w:rsidR="00CA6FB7" w:rsidRPr="008E5CBB">
        <w:rPr>
          <w:rFonts w:ascii="Arial" w:hAnsi="Arial" w:cs="Arial"/>
          <w:b/>
          <w:noProof/>
          <w:lang w:eastAsia="en-GB"/>
        </w:rPr>
        <mc:AlternateContent>
          <mc:Choice Requires="wps">
            <w:drawing>
              <wp:anchor distT="0" distB="0" distL="114300" distR="114300" simplePos="0" relativeHeight="251719680" behindDoc="0" locked="0" layoutInCell="1" allowOverlap="1" wp14:anchorId="2BE68552" wp14:editId="4581228B">
                <wp:simplePos x="0" y="0"/>
                <wp:positionH relativeFrom="column">
                  <wp:posOffset>4362450</wp:posOffset>
                </wp:positionH>
                <wp:positionV relativeFrom="paragraph">
                  <wp:posOffset>20955</wp:posOffset>
                </wp:positionV>
                <wp:extent cx="19050" cy="323850"/>
                <wp:effectExtent l="57150" t="0" r="76200" b="57150"/>
                <wp:wrapNone/>
                <wp:docPr id="48" name="Straight Arrow Connector 48"/>
                <wp:cNvGraphicFramePr/>
                <a:graphic xmlns:a="http://schemas.openxmlformats.org/drawingml/2006/main">
                  <a:graphicData uri="http://schemas.microsoft.com/office/word/2010/wordprocessingShape">
                    <wps:wsp>
                      <wps:cNvCnPr/>
                      <wps:spPr>
                        <a:xfrm>
                          <a:off x="0" y="0"/>
                          <a:ext cx="19050" cy="3238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06ABE08" id="Straight Arrow Connector 48" o:spid="_x0000_s1026" type="#_x0000_t32" style="position:absolute;margin-left:343.5pt;margin-top:1.65pt;width:1.5pt;height:25.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" strokecolor="#4472c4 [3204]" strokeweight="1.5pt">
                <v:stroke endarrow="block" joinstyle="miter"/>
              </v:shape>
            </w:pict>
          </mc:Fallback>
        </mc:AlternateContent>
      </w:r>
    </w:p>
    <w:p w14:paraId="29A9E431" w14:textId="51616E7E" w:rsidR="00007F43" w:rsidRPr="008E5CBB" w:rsidRDefault="001F0E26" w:rsidP="00007F43">
      <w:pPr>
        <w:rPr>
          <w:rFonts w:ascii="Arial" w:hAnsi="Arial" w:cs="Arial"/>
          <w:b/>
        </w:rPr>
      </w:pPr>
      <w:r w:rsidRPr="008E5CBB">
        <w:rPr>
          <w:rFonts w:ascii="Arial" w:hAnsi="Arial" w:cs="Arial"/>
          <w:b/>
          <w:noProof/>
          <w:color w:val="000000" w:themeColor="text1"/>
          <w:lang w:eastAsia="en-GB"/>
        </w:rPr>
        <mc:AlternateContent>
          <mc:Choice Requires="wps">
            <w:drawing>
              <wp:anchor distT="45720" distB="45720" distL="114300" distR="114300" simplePos="0" relativeHeight="251681792" behindDoc="0" locked="0" layoutInCell="1" allowOverlap="1" wp14:anchorId="2A050C08" wp14:editId="6D13F89B">
                <wp:simplePos x="0" y="0"/>
                <wp:positionH relativeFrom="margin">
                  <wp:posOffset>5248275</wp:posOffset>
                </wp:positionH>
                <wp:positionV relativeFrom="paragraph">
                  <wp:posOffset>46355</wp:posOffset>
                </wp:positionV>
                <wp:extent cx="1314450" cy="8001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001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BF862A7" w14:textId="57DA036C" w:rsidR="00E02D20" w:rsidRDefault="003C65EB" w:rsidP="00E02D20">
                            <w:r>
                              <w:t>Award outcome using existing ARCP outcomes GG8: 4.91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50C08" id="_x0000_s1045" type="#_x0000_t202" style="position:absolute;margin-left:413.25pt;margin-top:3.65pt;width:103.5pt;height:6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" fillcolor="#82a0d7 [2164]" strokecolor="#4472c4 [3204]" strokeweight=".5pt">
                <v:fill color2="#678ccf [2612]" rotate="t" colors="0 #a8b7df;.5 #9aabd9;1 #879ed7" focus="100%" type="gradient">
                  <o:fill v:ext="view" type="gradientUnscaled"/>
                </v:fill>
                <v:textbox>
                  <w:txbxContent>
                    <w:p w14:paraId="0BF862A7" w14:textId="57DA036C" w:rsidR="00E02D20" w:rsidRDefault="003C65EB" w:rsidP="00E02D20">
                      <w:r>
                        <w:t>Award outcome using existing ARCP outcomes GG8: 4.91</w:t>
                      </w:r>
                    </w:p>
                  </w:txbxContent>
                </v:textbox>
                <w10:wrap type="square" anchorx="margin"/>
              </v:shape>
            </w:pict>
          </mc:Fallback>
        </mc:AlternateContent>
      </w:r>
      <w:r w:rsidR="008609C6" w:rsidRPr="008E5CBB">
        <w:rPr>
          <w:rFonts w:ascii="Arial" w:hAnsi="Arial" w:cs="Arial"/>
          <w:b/>
          <w:noProof/>
          <w:color w:val="000000" w:themeColor="text1"/>
          <w:lang w:eastAsia="en-GB"/>
        </w:rPr>
        <mc:AlternateContent>
          <mc:Choice Requires="wps">
            <w:drawing>
              <wp:anchor distT="0" distB="0" distL="114300" distR="114300" simplePos="0" relativeHeight="251739136" behindDoc="0" locked="0" layoutInCell="1" allowOverlap="1" wp14:anchorId="2C7AC308" wp14:editId="661AC159">
                <wp:simplePos x="0" y="0"/>
                <wp:positionH relativeFrom="column">
                  <wp:posOffset>7086600</wp:posOffset>
                </wp:positionH>
                <wp:positionV relativeFrom="paragraph">
                  <wp:posOffset>8255</wp:posOffset>
                </wp:positionV>
                <wp:extent cx="323850" cy="247650"/>
                <wp:effectExtent l="0" t="0" r="19050" b="19050"/>
                <wp:wrapNone/>
                <wp:docPr id="194" name="Text Box 194"/>
                <wp:cNvGraphicFramePr/>
                <a:graphic xmlns:a="http://schemas.openxmlformats.org/drawingml/2006/main">
                  <a:graphicData uri="http://schemas.microsoft.com/office/word/2010/wordprocessingShape">
                    <wps:wsp>
                      <wps:cNvSpPr txBox="1"/>
                      <wps:spPr>
                        <a:xfrm>
                          <a:off x="0" y="0"/>
                          <a:ext cx="323850" cy="247650"/>
                        </a:xfrm>
                        <a:prstGeom prst="rect">
                          <a:avLst/>
                        </a:prstGeom>
                        <a:solidFill>
                          <a:schemeClr val="lt1"/>
                        </a:solidFill>
                        <a:ln w="6350">
                          <a:solidFill>
                            <a:prstClr val="black"/>
                          </a:solidFill>
                        </a:ln>
                      </wps:spPr>
                      <wps:txbx>
                        <w:txbxContent>
                          <w:p w14:paraId="05F218CC" w14:textId="56E14CD1" w:rsidR="008609C6" w:rsidRPr="008609C6" w:rsidRDefault="008609C6">
                            <w:pPr>
                              <w:rPr>
                                <w:b/>
                                <w:sz w:val="14"/>
                              </w:rPr>
                            </w:pPr>
                            <w:r>
                              <w:rPr>
                                <w:b/>
                                <w:sz w:val="1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AC308" id="Text Box 194" o:spid="_x0000_s1046" type="#_x0000_t202" style="position:absolute;margin-left:558pt;margin-top:.65pt;width:25.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" fillcolor="white [3201]" strokeweight=".5pt">
                <v:textbox>
                  <w:txbxContent>
                    <w:p w14:paraId="05F218CC" w14:textId="56E14CD1" w:rsidR="008609C6" w:rsidRPr="008609C6" w:rsidRDefault="008609C6">
                      <w:pPr>
                        <w:rPr>
                          <w:b/>
                          <w:sz w:val="14"/>
                        </w:rPr>
                      </w:pPr>
                      <w:r>
                        <w:rPr>
                          <w:b/>
                          <w:sz w:val="14"/>
                        </w:rPr>
                        <w:t>Yes</w:t>
                      </w:r>
                    </w:p>
                  </w:txbxContent>
                </v:textbox>
              </v:shape>
            </w:pict>
          </mc:Fallback>
        </mc:AlternateContent>
      </w:r>
      <w:r w:rsidR="009010C5" w:rsidRPr="008E5CBB">
        <w:rPr>
          <w:rFonts w:ascii="Arial" w:hAnsi="Arial" w:cs="Arial"/>
          <w:b/>
          <w:noProof/>
          <w:color w:val="000000" w:themeColor="text1"/>
          <w:lang w:eastAsia="en-GB"/>
        </w:rPr>
        <mc:AlternateContent>
          <mc:Choice Requires="wps">
            <w:drawing>
              <wp:anchor distT="45720" distB="45720" distL="114300" distR="114300" simplePos="0" relativeHeight="251679744" behindDoc="0" locked="0" layoutInCell="1" allowOverlap="1" wp14:anchorId="5100FD2C" wp14:editId="77C0FA38">
                <wp:simplePos x="0" y="0"/>
                <wp:positionH relativeFrom="margin">
                  <wp:posOffset>3486150</wp:posOffset>
                </wp:positionH>
                <wp:positionV relativeFrom="paragraph">
                  <wp:posOffset>13335</wp:posOffset>
                </wp:positionV>
                <wp:extent cx="1657350" cy="10096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09650"/>
                        </a:xfrm>
                        <a:prstGeom prst="rect">
                          <a:avLst/>
                        </a:prstGeom>
                        <a:solidFill>
                          <a:srgbClr val="FFFFFF"/>
                        </a:solidFill>
                        <a:ln w="9525">
                          <a:solidFill>
                            <a:srgbClr val="000000"/>
                          </a:solidFill>
                          <a:miter lim="800000"/>
                          <a:headEnd/>
                          <a:tailEnd/>
                        </a:ln>
                      </wps:spPr>
                      <wps:txbx>
                        <w:txbxContent>
                          <w:p w14:paraId="495C89EB" w14:textId="3217EBF4" w:rsidR="00E02D20" w:rsidRDefault="003C65EB" w:rsidP="00E02D20">
                            <w:r>
                              <w:t>Has the curriculum been amended to allow competences to be acquired at next stage of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FD2C" id="_x0000_s1047" type="#_x0000_t202" style="position:absolute;margin-left:274.5pt;margin-top:1.05pt;width:130.5pt;height:7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AHJQ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">
                <v:textbox>
                  <w:txbxContent>
                    <w:p w14:paraId="495C89EB" w14:textId="3217EBF4" w:rsidR="00E02D20" w:rsidRDefault="003C65EB" w:rsidP="00E02D20">
                      <w:r>
                        <w:t>Has the curriculum been amended to allow competences to be acquired at next stage of training?</w:t>
                      </w:r>
                    </w:p>
                  </w:txbxContent>
                </v:textbox>
                <w10:wrap type="square" anchorx="margin"/>
              </v:shape>
            </w:pict>
          </mc:Fallback>
        </mc:AlternateContent>
      </w:r>
      <w:r w:rsidR="00935C01" w:rsidRPr="008E5CBB">
        <w:rPr>
          <w:rFonts w:ascii="Arial" w:hAnsi="Arial" w:cs="Arial"/>
          <w:b/>
          <w:noProof/>
          <w:color w:val="000000" w:themeColor="text1"/>
          <w:lang w:eastAsia="en-GB"/>
        </w:rPr>
        <mc:AlternateContent>
          <mc:Choice Requires="wps">
            <w:drawing>
              <wp:anchor distT="45720" distB="45720" distL="114300" distR="114300" simplePos="0" relativeHeight="251675648" behindDoc="0" locked="0" layoutInCell="1" allowOverlap="1" wp14:anchorId="4D0E5170" wp14:editId="3C6CB420">
                <wp:simplePos x="0" y="0"/>
                <wp:positionH relativeFrom="margin">
                  <wp:align>left</wp:align>
                </wp:positionH>
                <wp:positionV relativeFrom="paragraph">
                  <wp:posOffset>22860</wp:posOffset>
                </wp:positionV>
                <wp:extent cx="1314450" cy="1404620"/>
                <wp:effectExtent l="0" t="0" r="19050"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5A25A25" w14:textId="2A945DE7" w:rsidR="00E02D20" w:rsidRDefault="00E02D20" w:rsidP="00E02D20">
                            <w:r>
                              <w:t>Award outcome using existing ARCP outcomes GG8: 4.91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E5170" id="_x0000_s1048" type="#_x0000_t202" style="position:absolute;margin-left:0;margin-top:1.8pt;width:103.5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" fillcolor="#82a0d7 [2164]" strokecolor="#4472c4 [3204]" strokeweight=".5pt">
                <v:fill color2="#678ccf [2612]" rotate="t" colors="0 #a8b7df;.5 #9aabd9;1 #879ed7" focus="100%" type="gradient">
                  <o:fill v:ext="view" type="gradientUnscaled"/>
                </v:fill>
                <v:textbox style="mso-fit-shape-to-text:t">
                  <w:txbxContent>
                    <w:p w14:paraId="15A25A25" w14:textId="2A945DE7" w:rsidR="00E02D20" w:rsidRDefault="00E02D20" w:rsidP="00E02D20">
                      <w:r>
                        <w:t>Award outcome using existing ARCP outcomes GG8: 4.91</w:t>
                      </w:r>
                    </w:p>
                  </w:txbxContent>
                </v:textbox>
                <w10:wrap type="square" anchorx="margin"/>
              </v:shape>
            </w:pict>
          </mc:Fallback>
        </mc:AlternateContent>
      </w:r>
      <w:r w:rsidR="00935C01" w:rsidRPr="008E5CBB">
        <w:rPr>
          <w:rFonts w:ascii="Arial" w:hAnsi="Arial" w:cs="Arial"/>
          <w:b/>
          <w:noProof/>
          <w:color w:val="000000" w:themeColor="text1"/>
          <w:lang w:eastAsia="en-GB"/>
        </w:rPr>
        <mc:AlternateContent>
          <mc:Choice Requires="wps">
            <w:drawing>
              <wp:anchor distT="45720" distB="45720" distL="114300" distR="114300" simplePos="0" relativeHeight="251677696" behindDoc="0" locked="0" layoutInCell="1" allowOverlap="1" wp14:anchorId="6BBF1F0A" wp14:editId="11111903">
                <wp:simplePos x="0" y="0"/>
                <wp:positionH relativeFrom="margin">
                  <wp:posOffset>1457325</wp:posOffset>
                </wp:positionH>
                <wp:positionV relativeFrom="paragraph">
                  <wp:posOffset>22860</wp:posOffset>
                </wp:positionV>
                <wp:extent cx="1285875" cy="1404620"/>
                <wp:effectExtent l="0" t="0" r="28575"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solidFill>
                            <a:srgbClr val="000000"/>
                          </a:solidFill>
                          <a:miter lim="800000"/>
                          <a:headEnd/>
                          <a:tailEnd/>
                        </a:ln>
                      </wps:spPr>
                      <wps:txbx>
                        <w:txbxContent>
                          <w:p w14:paraId="33F2806B" w14:textId="4BDF5C16" w:rsidR="00E02D20" w:rsidRDefault="003C65EB" w:rsidP="00E02D20">
                            <w:r>
                              <w:t>Is trainee at a critical progression point in their programme?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BF1F0A" id="_x0000_s1049" type="#_x0000_t202" style="position:absolute;margin-left:114.75pt;margin-top:1.8pt;width:101.2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">
                <v:textbox style="mso-fit-shape-to-text:t">
                  <w:txbxContent>
                    <w:p w14:paraId="33F2806B" w14:textId="4BDF5C16" w:rsidR="00E02D20" w:rsidRDefault="003C65EB" w:rsidP="00E02D20">
                      <w:r>
                        <w:t>Is trainee at a critical progression point in their programme?</w:t>
                      </w:r>
                    </w:p>
                  </w:txbxContent>
                </v:textbox>
                <w10:wrap type="square" anchorx="margin"/>
              </v:shape>
            </w:pict>
          </mc:Fallback>
        </mc:AlternateContent>
      </w:r>
    </w:p>
    <w:p w14:paraId="2E349060" w14:textId="34A9D281" w:rsidR="00007F43" w:rsidRPr="008E5CBB" w:rsidRDefault="00007F43" w:rsidP="00007F43">
      <w:pPr>
        <w:rPr>
          <w:rFonts w:ascii="Arial" w:hAnsi="Arial" w:cs="Arial"/>
        </w:rPr>
      </w:pPr>
    </w:p>
    <w:p w14:paraId="02BE2ED9" w14:textId="77777777" w:rsidR="00007F43" w:rsidRPr="008E5CBB" w:rsidRDefault="00007F43" w:rsidP="00007F43">
      <w:pPr>
        <w:rPr>
          <w:rFonts w:ascii="Arial" w:hAnsi="Arial" w:cs="Arial"/>
        </w:rPr>
      </w:pPr>
    </w:p>
    <w:p w14:paraId="1320D2BD" w14:textId="11B81EFC" w:rsidR="00007F43" w:rsidRPr="008E5CBB" w:rsidRDefault="001F0E26" w:rsidP="00007F43">
      <w:pPr>
        <w:rPr>
          <w:rFonts w:ascii="Arial" w:hAnsi="Arial" w:cs="Arial"/>
        </w:rPr>
      </w:pPr>
      <w:r w:rsidRPr="008E5CBB">
        <w:rPr>
          <w:rFonts w:ascii="Arial" w:hAnsi="Arial" w:cs="Arial"/>
          <w:b/>
          <w:noProof/>
          <w:color w:val="000000" w:themeColor="text1"/>
          <w:lang w:eastAsia="en-GB"/>
        </w:rPr>
        <mc:AlternateContent>
          <mc:Choice Requires="wps">
            <w:drawing>
              <wp:anchor distT="0" distB="0" distL="114300" distR="114300" simplePos="0" relativeHeight="251743232" behindDoc="0" locked="0" layoutInCell="1" allowOverlap="1" wp14:anchorId="5F896C75" wp14:editId="7386CF0E">
                <wp:simplePos x="0" y="0"/>
                <wp:positionH relativeFrom="column">
                  <wp:posOffset>5686425</wp:posOffset>
                </wp:positionH>
                <wp:positionV relativeFrom="paragraph">
                  <wp:posOffset>5715</wp:posOffset>
                </wp:positionV>
                <wp:extent cx="381000" cy="190500"/>
                <wp:effectExtent l="0" t="0" r="19050" b="19050"/>
                <wp:wrapNone/>
                <wp:docPr id="198" name="Text Box 198"/>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chemeClr val="lt1"/>
                        </a:solidFill>
                        <a:ln w="6350">
                          <a:solidFill>
                            <a:prstClr val="black"/>
                          </a:solidFill>
                        </a:ln>
                      </wps:spPr>
                      <wps:txbx>
                        <w:txbxContent>
                          <w:p w14:paraId="1FE3467D" w14:textId="1FF06930" w:rsidR="001F0E26" w:rsidRPr="001F0E26" w:rsidRDefault="001F0E26">
                            <w:pPr>
                              <w:rPr>
                                <w:b/>
                                <w:sz w:val="14"/>
                              </w:rPr>
                            </w:pPr>
                            <w:r>
                              <w:rPr>
                                <w:b/>
                                <w:sz w:val="1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896C75" id="Text Box 198" o:spid="_x0000_s1050" type="#_x0000_t202" style="position:absolute;margin-left:447.75pt;margin-top:.45pt;width:30pt;height: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" fillcolor="white [3201]" strokeweight=".5pt">
                <v:textbox>
                  <w:txbxContent>
                    <w:p w14:paraId="1FE3467D" w14:textId="1FF06930" w:rsidR="001F0E26" w:rsidRPr="001F0E26" w:rsidRDefault="001F0E26">
                      <w:pPr>
                        <w:rPr>
                          <w:b/>
                          <w:sz w:val="14"/>
                        </w:rPr>
                      </w:pPr>
                      <w:r>
                        <w:rPr>
                          <w:b/>
                          <w:sz w:val="14"/>
                        </w:rPr>
                        <w:t>Yes</w:t>
                      </w:r>
                    </w:p>
                  </w:txbxContent>
                </v:textbox>
              </v:shape>
            </w:pict>
          </mc:Fallback>
        </mc:AlternateContent>
      </w:r>
      <w:r w:rsidRPr="008E5CBB">
        <w:rPr>
          <w:rFonts w:ascii="Arial" w:hAnsi="Arial" w:cs="Arial"/>
          <w:b/>
          <w:noProof/>
          <w:color w:val="000000" w:themeColor="text1"/>
          <w:lang w:eastAsia="en-GB"/>
        </w:rPr>
        <mc:AlternateContent>
          <mc:Choice Requires="wps">
            <w:drawing>
              <wp:anchor distT="0" distB="0" distL="114300" distR="114300" simplePos="0" relativeHeight="251742208" behindDoc="0" locked="0" layoutInCell="1" allowOverlap="1" wp14:anchorId="3C0CE84F" wp14:editId="5BA67A49">
                <wp:simplePos x="0" y="0"/>
                <wp:positionH relativeFrom="column">
                  <wp:posOffset>3800475</wp:posOffset>
                </wp:positionH>
                <wp:positionV relativeFrom="paragraph">
                  <wp:posOffset>167640</wp:posOffset>
                </wp:positionV>
                <wp:extent cx="371475" cy="190500"/>
                <wp:effectExtent l="0" t="0" r="28575" b="19050"/>
                <wp:wrapNone/>
                <wp:docPr id="197" name="Text Box 197"/>
                <wp:cNvGraphicFramePr/>
                <a:graphic xmlns:a="http://schemas.openxmlformats.org/drawingml/2006/main">
                  <a:graphicData uri="http://schemas.microsoft.com/office/word/2010/wordprocessingShape">
                    <wps:wsp>
                      <wps:cNvSpPr txBox="1"/>
                      <wps:spPr>
                        <a:xfrm>
                          <a:off x="0" y="0"/>
                          <a:ext cx="371475" cy="190500"/>
                        </a:xfrm>
                        <a:prstGeom prst="rect">
                          <a:avLst/>
                        </a:prstGeom>
                        <a:solidFill>
                          <a:schemeClr val="lt1"/>
                        </a:solidFill>
                        <a:ln w="6350">
                          <a:solidFill>
                            <a:prstClr val="black"/>
                          </a:solidFill>
                        </a:ln>
                      </wps:spPr>
                      <wps:txbx>
                        <w:txbxContent>
                          <w:p w14:paraId="0BEED595" w14:textId="168C1410" w:rsidR="001F0E26" w:rsidRPr="001F0E26" w:rsidRDefault="001F0E26">
                            <w:pPr>
                              <w:rPr>
                                <w:b/>
                                <w:sz w:val="14"/>
                              </w:rPr>
                            </w:pPr>
                            <w:r>
                              <w:rPr>
                                <w:b/>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E84F" id="Text Box 197" o:spid="_x0000_s1051" type="#_x0000_t202" style="position:absolute;margin-left:299.25pt;margin-top:13.2pt;width:29.2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" fillcolor="white [3201]" strokeweight=".5pt">
                <v:textbox>
                  <w:txbxContent>
                    <w:p w14:paraId="0BEED595" w14:textId="168C1410" w:rsidR="001F0E26" w:rsidRPr="001F0E26" w:rsidRDefault="001F0E26">
                      <w:pPr>
                        <w:rPr>
                          <w:b/>
                          <w:sz w:val="14"/>
                        </w:rPr>
                      </w:pPr>
                      <w:r>
                        <w:rPr>
                          <w:b/>
                          <w:sz w:val="14"/>
                        </w:rPr>
                        <w:t>No</w:t>
                      </w:r>
                    </w:p>
                  </w:txbxContent>
                </v:textbox>
              </v:shape>
            </w:pict>
          </mc:Fallback>
        </mc:AlternateContent>
      </w:r>
      <w:r w:rsidRPr="008E5CBB">
        <w:rPr>
          <w:rFonts w:ascii="Arial" w:hAnsi="Arial" w:cs="Arial"/>
          <w:b/>
          <w:noProof/>
          <w:color w:val="000000" w:themeColor="text1"/>
          <w:lang w:eastAsia="en-GB"/>
        </w:rPr>
        <mc:AlternateContent>
          <mc:Choice Requires="wps">
            <w:drawing>
              <wp:anchor distT="0" distB="0" distL="114300" distR="114300" simplePos="0" relativeHeight="251711488" behindDoc="0" locked="0" layoutInCell="1" allowOverlap="1" wp14:anchorId="43CCEA02" wp14:editId="6627A2A4">
                <wp:simplePos x="0" y="0"/>
                <wp:positionH relativeFrom="column">
                  <wp:posOffset>1476374</wp:posOffset>
                </wp:positionH>
                <wp:positionV relativeFrom="paragraph">
                  <wp:posOffset>81915</wp:posOffset>
                </wp:positionV>
                <wp:extent cx="638175" cy="342900"/>
                <wp:effectExtent l="38100" t="0" r="28575" b="57150"/>
                <wp:wrapNone/>
                <wp:docPr id="38" name="Straight Arrow Connector 38"/>
                <wp:cNvGraphicFramePr/>
                <a:graphic xmlns:a="http://schemas.openxmlformats.org/drawingml/2006/main">
                  <a:graphicData uri="http://schemas.microsoft.com/office/word/2010/wordprocessingShape">
                    <wps:wsp>
                      <wps:cNvCnPr/>
                      <wps:spPr>
                        <a:xfrm flipH="1">
                          <a:off x="0" y="0"/>
                          <a:ext cx="638175" cy="3429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76B2F" id="Straight Arrow Connector 38" o:spid="_x0000_s1026" type="#_x0000_t32" style="position:absolute;margin-left:116.25pt;margin-top:6.45pt;width:50.25pt;height:27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" strokecolor="#4472c4 [3204]" strokeweight="1.5pt">
                <v:stroke endarrow="block" joinstyle="miter"/>
              </v:shape>
            </w:pict>
          </mc:Fallback>
        </mc:AlternateContent>
      </w:r>
      <w:r w:rsidRPr="008E5CBB">
        <w:rPr>
          <w:rFonts w:ascii="Arial" w:hAnsi="Arial" w:cs="Arial"/>
          <w:b/>
          <w:noProof/>
          <w:color w:val="000000" w:themeColor="text1"/>
          <w:lang w:eastAsia="en-GB"/>
        </w:rPr>
        <mc:AlternateContent>
          <mc:Choice Requires="wps">
            <w:drawing>
              <wp:anchor distT="0" distB="0" distL="114300" distR="114300" simplePos="0" relativeHeight="251712512" behindDoc="0" locked="0" layoutInCell="1" allowOverlap="1" wp14:anchorId="37D21216" wp14:editId="58BB7553">
                <wp:simplePos x="0" y="0"/>
                <wp:positionH relativeFrom="column">
                  <wp:posOffset>2114551</wp:posOffset>
                </wp:positionH>
                <wp:positionV relativeFrom="paragraph">
                  <wp:posOffset>72390</wp:posOffset>
                </wp:positionV>
                <wp:extent cx="857250" cy="323850"/>
                <wp:effectExtent l="0" t="0" r="57150" b="57150"/>
                <wp:wrapNone/>
                <wp:docPr id="39" name="Straight Arrow Connector 39"/>
                <wp:cNvGraphicFramePr/>
                <a:graphic xmlns:a="http://schemas.openxmlformats.org/drawingml/2006/main">
                  <a:graphicData uri="http://schemas.microsoft.com/office/word/2010/wordprocessingShape">
                    <wps:wsp>
                      <wps:cNvCnPr/>
                      <wps:spPr>
                        <a:xfrm>
                          <a:off x="0" y="0"/>
                          <a:ext cx="857250" cy="3238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08EB2" id="Straight Arrow Connector 39" o:spid="_x0000_s1026" type="#_x0000_t32" style="position:absolute;margin-left:166.5pt;margin-top:5.7pt;width:67.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" strokecolor="#4472c4 [3204]" strokeweight="1.5pt">
                <v:stroke endarrow="block" joinstyle="miter"/>
              </v:shape>
            </w:pict>
          </mc:Fallback>
        </mc:AlternateContent>
      </w:r>
      <w:r w:rsidRPr="008E5CBB">
        <w:rPr>
          <w:rFonts w:ascii="Arial" w:hAnsi="Arial" w:cs="Arial"/>
          <w:b/>
          <w:noProof/>
          <w:color w:val="000000" w:themeColor="text1"/>
          <w:lang w:eastAsia="en-GB"/>
        </w:rPr>
        <mc:AlternateContent>
          <mc:Choice Requires="wps">
            <w:drawing>
              <wp:anchor distT="0" distB="0" distL="114300" distR="114300" simplePos="0" relativeHeight="251741184" behindDoc="0" locked="0" layoutInCell="1" allowOverlap="1" wp14:anchorId="4EB68A50" wp14:editId="7E493660">
                <wp:simplePos x="0" y="0"/>
                <wp:positionH relativeFrom="column">
                  <wp:posOffset>2876550</wp:posOffset>
                </wp:positionH>
                <wp:positionV relativeFrom="paragraph">
                  <wp:posOffset>91440</wp:posOffset>
                </wp:positionV>
                <wp:extent cx="352425" cy="200025"/>
                <wp:effectExtent l="0" t="0" r="28575" b="28575"/>
                <wp:wrapNone/>
                <wp:docPr id="196" name="Text Box 196"/>
                <wp:cNvGraphicFramePr/>
                <a:graphic xmlns:a="http://schemas.openxmlformats.org/drawingml/2006/main">
                  <a:graphicData uri="http://schemas.microsoft.com/office/word/2010/wordprocessingShape">
                    <wps:wsp>
                      <wps:cNvSpPr txBox="1"/>
                      <wps:spPr>
                        <a:xfrm>
                          <a:off x="0" y="0"/>
                          <a:ext cx="352425" cy="200025"/>
                        </a:xfrm>
                        <a:prstGeom prst="rect">
                          <a:avLst/>
                        </a:prstGeom>
                        <a:solidFill>
                          <a:schemeClr val="lt1"/>
                        </a:solidFill>
                        <a:ln w="6350">
                          <a:solidFill>
                            <a:prstClr val="black"/>
                          </a:solidFill>
                        </a:ln>
                      </wps:spPr>
                      <wps:txbx>
                        <w:txbxContent>
                          <w:p w14:paraId="66AC0E87" w14:textId="42F373A2" w:rsidR="001F0E26" w:rsidRPr="001F0E26" w:rsidRDefault="001F0E26">
                            <w:pPr>
                              <w:rPr>
                                <w:b/>
                                <w:sz w:val="14"/>
                              </w:rPr>
                            </w:pPr>
                            <w:r>
                              <w:rPr>
                                <w:b/>
                                <w:sz w:val="1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68A50" id="Text Box 196" o:spid="_x0000_s1052" type="#_x0000_t202" style="position:absolute;margin-left:226.5pt;margin-top:7.2pt;width:27.7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" fillcolor="white [3201]" strokeweight=".5pt">
                <v:textbox>
                  <w:txbxContent>
                    <w:p w14:paraId="66AC0E87" w14:textId="42F373A2" w:rsidR="001F0E26" w:rsidRPr="001F0E26" w:rsidRDefault="001F0E26">
                      <w:pPr>
                        <w:rPr>
                          <w:b/>
                          <w:sz w:val="14"/>
                        </w:rPr>
                      </w:pPr>
                      <w:r>
                        <w:rPr>
                          <w:b/>
                          <w:sz w:val="14"/>
                        </w:rPr>
                        <w:t>Yes</w:t>
                      </w:r>
                    </w:p>
                  </w:txbxContent>
                </v:textbox>
              </v:shape>
            </w:pict>
          </mc:Fallback>
        </mc:AlternateContent>
      </w:r>
      <w:r w:rsidRPr="008E5CBB">
        <w:rPr>
          <w:rFonts w:ascii="Arial" w:hAnsi="Arial" w:cs="Arial"/>
          <w:b/>
          <w:noProof/>
          <w:color w:val="000000" w:themeColor="text1"/>
          <w:lang w:eastAsia="en-GB"/>
        </w:rPr>
        <mc:AlternateContent>
          <mc:Choice Requires="wps">
            <w:drawing>
              <wp:anchor distT="0" distB="0" distL="114300" distR="114300" simplePos="0" relativeHeight="251740160" behindDoc="0" locked="0" layoutInCell="1" allowOverlap="1" wp14:anchorId="10BEFBDE" wp14:editId="74223ACE">
                <wp:simplePos x="0" y="0"/>
                <wp:positionH relativeFrom="column">
                  <wp:posOffset>1257300</wp:posOffset>
                </wp:positionH>
                <wp:positionV relativeFrom="paragraph">
                  <wp:posOffset>129540</wp:posOffset>
                </wp:positionV>
                <wp:extent cx="304800" cy="190500"/>
                <wp:effectExtent l="0" t="0" r="19050" b="19050"/>
                <wp:wrapNone/>
                <wp:docPr id="195" name="Text Box 195"/>
                <wp:cNvGraphicFramePr/>
                <a:graphic xmlns:a="http://schemas.openxmlformats.org/drawingml/2006/main">
                  <a:graphicData uri="http://schemas.microsoft.com/office/word/2010/wordprocessingShape">
                    <wps:wsp>
                      <wps:cNvSpPr txBox="1"/>
                      <wps:spPr>
                        <a:xfrm>
                          <a:off x="0" y="0"/>
                          <a:ext cx="304800" cy="190500"/>
                        </a:xfrm>
                        <a:prstGeom prst="rect">
                          <a:avLst/>
                        </a:prstGeom>
                        <a:solidFill>
                          <a:schemeClr val="lt1"/>
                        </a:solidFill>
                        <a:ln w="6350">
                          <a:solidFill>
                            <a:prstClr val="black"/>
                          </a:solidFill>
                        </a:ln>
                      </wps:spPr>
                      <wps:txbx>
                        <w:txbxContent>
                          <w:p w14:paraId="10830591" w14:textId="53553D6A" w:rsidR="001F0E26" w:rsidRPr="001F0E26" w:rsidRDefault="001F0E26">
                            <w:pPr>
                              <w:rPr>
                                <w:b/>
                                <w:sz w:val="14"/>
                              </w:rPr>
                            </w:pPr>
                            <w:r>
                              <w:rPr>
                                <w:b/>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FBDE" id="Text Box 195" o:spid="_x0000_s1053" type="#_x0000_t202" style="position:absolute;margin-left:99pt;margin-top:10.2pt;width:24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" fillcolor="white [3201]" strokeweight=".5pt">
                <v:textbox>
                  <w:txbxContent>
                    <w:p w14:paraId="10830591" w14:textId="53553D6A" w:rsidR="001F0E26" w:rsidRPr="001F0E26" w:rsidRDefault="001F0E26">
                      <w:pPr>
                        <w:rPr>
                          <w:b/>
                          <w:sz w:val="14"/>
                        </w:rPr>
                      </w:pPr>
                      <w:r>
                        <w:rPr>
                          <w:b/>
                          <w:sz w:val="14"/>
                        </w:rPr>
                        <w:t>No</w:t>
                      </w:r>
                    </w:p>
                  </w:txbxContent>
                </v:textbox>
              </v:shape>
            </w:pict>
          </mc:Fallback>
        </mc:AlternateContent>
      </w:r>
      <w:r w:rsidR="00BD78B1" w:rsidRPr="008E5CBB">
        <w:rPr>
          <w:rFonts w:ascii="Arial" w:hAnsi="Arial" w:cs="Arial"/>
          <w:b/>
          <w:noProof/>
          <w:color w:val="000000" w:themeColor="text1"/>
          <w:lang w:eastAsia="en-GB"/>
        </w:rPr>
        <mc:AlternateContent>
          <mc:Choice Requires="wps">
            <w:drawing>
              <wp:anchor distT="45720" distB="45720" distL="114300" distR="114300" simplePos="0" relativeHeight="251700224" behindDoc="0" locked="0" layoutInCell="1" allowOverlap="1" wp14:anchorId="546BAB51" wp14:editId="75124F95">
                <wp:simplePos x="0" y="0"/>
                <wp:positionH relativeFrom="margin">
                  <wp:posOffset>5019675</wp:posOffset>
                </wp:positionH>
                <wp:positionV relativeFrom="paragraph">
                  <wp:posOffset>253365</wp:posOffset>
                </wp:positionV>
                <wp:extent cx="2076450" cy="12858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2858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58170B3" w14:textId="297C3416" w:rsidR="00007F43" w:rsidRPr="00935C01" w:rsidRDefault="00935C01" w:rsidP="00935C01">
                            <w:pPr>
                              <w:jc w:val="center"/>
                              <w:rPr>
                                <w:b/>
                                <w:sz w:val="20"/>
                              </w:rPr>
                            </w:pPr>
                            <w:r w:rsidRPr="00935C01">
                              <w:rPr>
                                <w:b/>
                                <w:sz w:val="20"/>
                              </w:rPr>
                              <w:t>Award Outcome 10.1</w:t>
                            </w:r>
                          </w:p>
                          <w:p w14:paraId="1CE6EB0A" w14:textId="2EE1594F" w:rsidR="00935C01" w:rsidRDefault="00935C01" w:rsidP="00935C01">
                            <w:pPr>
                              <w:rPr>
                                <w:sz w:val="20"/>
                              </w:rPr>
                            </w:pPr>
                            <w:r w:rsidRPr="00935C01">
                              <w:rPr>
                                <w:sz w:val="20"/>
                              </w:rPr>
                              <w:t xml:space="preserve">Document nature of disruption using as many C codes as are applicable. </w:t>
                            </w:r>
                          </w:p>
                          <w:p w14:paraId="162C0265" w14:textId="7D794185" w:rsidR="00935C01" w:rsidRPr="00935C01" w:rsidRDefault="00935C01" w:rsidP="00935C01">
                            <w:pPr>
                              <w:rPr>
                                <w:sz w:val="20"/>
                              </w:rPr>
                            </w:pPr>
                            <w:r>
                              <w:rPr>
                                <w:sz w:val="20"/>
                              </w:rPr>
                              <w:t>Trainee can progress to next stage of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BAB51" id="_x0000_s1054" type="#_x0000_t202" style="position:absolute;margin-left:395.25pt;margin-top:19.95pt;width:163.5pt;height:101.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" fillcolor="#9ecb81 [2169]" strokecolor="#70ad47 [3209]" strokeweight=".5pt">
                <v:fill color2="#8ac066 [2617]" rotate="t" colors="0 #b5d5a7;.5 #aace99;1 #9cca86" focus="100%" type="gradient">
                  <o:fill v:ext="view" type="gradientUnscaled"/>
                </v:fill>
                <v:textbox>
                  <w:txbxContent>
                    <w:p w14:paraId="258170B3" w14:textId="297C3416" w:rsidR="00007F43" w:rsidRPr="00935C01" w:rsidRDefault="00935C01" w:rsidP="00935C01">
                      <w:pPr>
                        <w:jc w:val="center"/>
                        <w:rPr>
                          <w:b/>
                          <w:sz w:val="20"/>
                        </w:rPr>
                      </w:pPr>
                      <w:r w:rsidRPr="00935C01">
                        <w:rPr>
                          <w:b/>
                          <w:sz w:val="20"/>
                        </w:rPr>
                        <w:t>Award Outcome 10.1</w:t>
                      </w:r>
                    </w:p>
                    <w:p w14:paraId="1CE6EB0A" w14:textId="2EE1594F" w:rsidR="00935C01" w:rsidRDefault="00935C01" w:rsidP="00935C01">
                      <w:pPr>
                        <w:rPr>
                          <w:sz w:val="20"/>
                        </w:rPr>
                      </w:pPr>
                      <w:r w:rsidRPr="00935C01">
                        <w:rPr>
                          <w:sz w:val="20"/>
                        </w:rPr>
                        <w:t xml:space="preserve">Document nature of disruption using as many C codes as are applicable. </w:t>
                      </w:r>
                    </w:p>
                    <w:p w14:paraId="162C0265" w14:textId="7D794185" w:rsidR="00935C01" w:rsidRPr="00935C01" w:rsidRDefault="00935C01" w:rsidP="00935C01">
                      <w:pPr>
                        <w:rPr>
                          <w:sz w:val="20"/>
                        </w:rPr>
                      </w:pPr>
                      <w:r>
                        <w:rPr>
                          <w:sz w:val="20"/>
                        </w:rPr>
                        <w:t>Trainee can progress to next stage of training.</w:t>
                      </w:r>
                    </w:p>
                  </w:txbxContent>
                </v:textbox>
                <w10:wrap type="square" anchorx="margin"/>
              </v:shape>
            </w:pict>
          </mc:Fallback>
        </mc:AlternateContent>
      </w:r>
      <w:r w:rsidR="00BD78B1" w:rsidRPr="008E5CBB">
        <w:rPr>
          <w:rFonts w:ascii="Arial" w:hAnsi="Arial" w:cs="Arial"/>
          <w:b/>
          <w:noProof/>
          <w:color w:val="000000" w:themeColor="text1"/>
          <w:lang w:eastAsia="en-GB"/>
        </w:rPr>
        <mc:AlternateContent>
          <mc:Choice Requires="wps">
            <w:drawing>
              <wp:anchor distT="0" distB="0" distL="114300" distR="114300" simplePos="0" relativeHeight="251714560" behindDoc="0" locked="0" layoutInCell="1" allowOverlap="1" wp14:anchorId="52976268" wp14:editId="5A8402FC">
                <wp:simplePos x="0" y="0"/>
                <wp:positionH relativeFrom="column">
                  <wp:posOffset>4067175</wp:posOffset>
                </wp:positionH>
                <wp:positionV relativeFrom="paragraph">
                  <wp:posOffset>125730</wp:posOffset>
                </wp:positionV>
                <wp:extent cx="504825" cy="247650"/>
                <wp:effectExtent l="38100" t="0" r="28575" b="57150"/>
                <wp:wrapNone/>
                <wp:docPr id="42" name="Straight Arrow Connector 42"/>
                <wp:cNvGraphicFramePr/>
                <a:graphic xmlns:a="http://schemas.openxmlformats.org/drawingml/2006/main">
                  <a:graphicData uri="http://schemas.microsoft.com/office/word/2010/wordprocessingShape">
                    <wps:wsp>
                      <wps:cNvCnPr/>
                      <wps:spPr>
                        <a:xfrm flipH="1">
                          <a:off x="0" y="0"/>
                          <a:ext cx="504825" cy="2476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88526EF" id="Straight Arrow Connector 42" o:spid="_x0000_s1026" type="#_x0000_t32" style="position:absolute;margin-left:320.25pt;margin-top:9.9pt;width:39.75pt;height:19.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" strokecolor="#4472c4 [3204]" strokeweight="1.5pt">
                <v:stroke endarrow="block" joinstyle="miter"/>
              </v:shape>
            </w:pict>
          </mc:Fallback>
        </mc:AlternateContent>
      </w:r>
      <w:r w:rsidR="009010C5" w:rsidRPr="008E5CBB">
        <w:rPr>
          <w:rFonts w:ascii="Arial" w:hAnsi="Arial" w:cs="Arial"/>
          <w:b/>
          <w:noProof/>
          <w:color w:val="000000" w:themeColor="text1"/>
          <w:lang w:eastAsia="en-GB"/>
        </w:rPr>
        <mc:AlternateContent>
          <mc:Choice Requires="wps">
            <w:drawing>
              <wp:anchor distT="0" distB="0" distL="114300" distR="114300" simplePos="0" relativeHeight="251713536" behindDoc="0" locked="0" layoutInCell="1" allowOverlap="1" wp14:anchorId="271ECB9A" wp14:editId="15736121">
                <wp:simplePos x="0" y="0"/>
                <wp:positionH relativeFrom="column">
                  <wp:posOffset>4581524</wp:posOffset>
                </wp:positionH>
                <wp:positionV relativeFrom="paragraph">
                  <wp:posOffset>116205</wp:posOffset>
                </wp:positionV>
                <wp:extent cx="1038225" cy="104775"/>
                <wp:effectExtent l="0" t="0" r="66675" b="85725"/>
                <wp:wrapNone/>
                <wp:docPr id="41" name="Straight Arrow Connector 41"/>
                <wp:cNvGraphicFramePr/>
                <a:graphic xmlns:a="http://schemas.openxmlformats.org/drawingml/2006/main">
                  <a:graphicData uri="http://schemas.microsoft.com/office/word/2010/wordprocessingShape">
                    <wps:wsp>
                      <wps:cNvCnPr/>
                      <wps:spPr>
                        <a:xfrm>
                          <a:off x="0" y="0"/>
                          <a:ext cx="1038225" cy="1047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3029F03" id="Straight Arrow Connector 41" o:spid="_x0000_s1026" type="#_x0000_t32" style="position:absolute;margin-left:360.75pt;margin-top:9.15pt;width:81.75pt;height:8.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" strokecolor="#4472c4 [3204]" strokeweight="1.5pt">
                <v:stroke endarrow="block" joinstyle="miter"/>
              </v:shape>
            </w:pict>
          </mc:Fallback>
        </mc:AlternateContent>
      </w:r>
      <w:r w:rsidR="009010C5" w:rsidRPr="008E5CBB">
        <w:rPr>
          <w:rFonts w:ascii="Arial" w:hAnsi="Arial" w:cs="Arial"/>
          <w:b/>
          <w:noProof/>
          <w:color w:val="000000" w:themeColor="text1"/>
          <w:lang w:eastAsia="en-GB"/>
        </w:rPr>
        <mc:AlternateContent>
          <mc:Choice Requires="wps">
            <w:drawing>
              <wp:anchor distT="45720" distB="45720" distL="114300" distR="114300" simplePos="0" relativeHeight="251702272" behindDoc="0" locked="0" layoutInCell="1" allowOverlap="1" wp14:anchorId="16FAC9D1" wp14:editId="469DFD9D">
                <wp:simplePos x="0" y="0"/>
                <wp:positionH relativeFrom="margin">
                  <wp:posOffset>7448550</wp:posOffset>
                </wp:positionH>
                <wp:positionV relativeFrom="paragraph">
                  <wp:posOffset>259080</wp:posOffset>
                </wp:positionV>
                <wp:extent cx="1971675" cy="127635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763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50F09B3" w14:textId="52B02E15" w:rsidR="00007F43" w:rsidRPr="009010C5" w:rsidRDefault="00935C01" w:rsidP="00935C01">
                            <w:pPr>
                              <w:rPr>
                                <w:b/>
                                <w:sz w:val="20"/>
                              </w:rPr>
                            </w:pPr>
                            <w:r w:rsidRPr="00935C01">
                              <w:rPr>
                                <w:sz w:val="20"/>
                              </w:rPr>
                              <w:t>Record as ‘</w:t>
                            </w:r>
                            <w:r w:rsidRPr="009010C5">
                              <w:rPr>
                                <w:b/>
                                <w:sz w:val="20"/>
                              </w:rPr>
                              <w:t>No ARCP’ with N13 code.</w:t>
                            </w:r>
                          </w:p>
                          <w:p w14:paraId="4BE4C713" w14:textId="545B35EF" w:rsidR="00935C01" w:rsidRDefault="00935C01" w:rsidP="00935C01">
                            <w:pPr>
                              <w:rPr>
                                <w:sz w:val="20"/>
                              </w:rPr>
                            </w:pPr>
                            <w:r w:rsidRPr="00935C01">
                              <w:rPr>
                                <w:sz w:val="20"/>
                              </w:rPr>
                              <w:t>COVID-</w:t>
                            </w:r>
                            <w:r>
                              <w:rPr>
                                <w:sz w:val="20"/>
                              </w:rPr>
                              <w:t>19 is recorded as ‘other reason’ for No ARCP.</w:t>
                            </w:r>
                          </w:p>
                          <w:p w14:paraId="4A30FB06" w14:textId="54E94C10" w:rsidR="00935C01" w:rsidRPr="00935C01" w:rsidRDefault="00935C01" w:rsidP="00935C01">
                            <w:pPr>
                              <w:rPr>
                                <w:sz w:val="20"/>
                              </w:rPr>
                            </w:pPr>
                            <w:r>
                              <w:rPr>
                                <w:sz w:val="20"/>
                              </w:rPr>
                              <w:t>Trainee can progress to next s</w:t>
                            </w:r>
                            <w:r w:rsidR="00D30F42">
                              <w:rPr>
                                <w:sz w:val="20"/>
                              </w:rPr>
                              <w:t>t</w:t>
                            </w:r>
                            <w:r>
                              <w:rPr>
                                <w:sz w:val="20"/>
                              </w:rPr>
                              <w:t xml:space="preserve">age of training.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C9D1" id="_x0000_s1055" type="#_x0000_t202" style="position:absolute;margin-left:586.5pt;margin-top:20.4pt;width:155.25pt;height:100.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" fillcolor="#ffd555 [2167]" strokecolor="#ffc000 [3207]" strokeweight=".5pt">
                <v:fill color2="#ffcc31 [2615]" rotate="t" colors="0 #ffdd9c;.5 #ffd78e;1 #ffd479" focus="100%" type="gradient">
                  <o:fill v:ext="view" type="gradientUnscaled"/>
                </v:fill>
                <v:textbox>
                  <w:txbxContent>
                    <w:p w14:paraId="550F09B3" w14:textId="52B02E15" w:rsidR="00007F43" w:rsidRPr="009010C5" w:rsidRDefault="00935C01" w:rsidP="00935C01">
                      <w:pPr>
                        <w:rPr>
                          <w:b/>
                          <w:sz w:val="20"/>
                        </w:rPr>
                      </w:pPr>
                      <w:r w:rsidRPr="00935C01">
                        <w:rPr>
                          <w:sz w:val="20"/>
                        </w:rPr>
                        <w:t>Record as ‘</w:t>
                      </w:r>
                      <w:r w:rsidRPr="009010C5">
                        <w:rPr>
                          <w:b/>
                          <w:sz w:val="20"/>
                        </w:rPr>
                        <w:t>No ARCP’ with N13 code.</w:t>
                      </w:r>
                    </w:p>
                    <w:p w14:paraId="4BE4C713" w14:textId="545B35EF" w:rsidR="00935C01" w:rsidRDefault="00935C01" w:rsidP="00935C01">
                      <w:pPr>
                        <w:rPr>
                          <w:sz w:val="20"/>
                        </w:rPr>
                      </w:pPr>
                      <w:r w:rsidRPr="00935C01">
                        <w:rPr>
                          <w:sz w:val="20"/>
                        </w:rPr>
                        <w:t>COVID-</w:t>
                      </w:r>
                      <w:r>
                        <w:rPr>
                          <w:sz w:val="20"/>
                        </w:rPr>
                        <w:t>19 is recorded as ‘other reason’ for No ARCP.</w:t>
                      </w:r>
                    </w:p>
                    <w:p w14:paraId="4A30FB06" w14:textId="54E94C10" w:rsidR="00935C01" w:rsidRPr="00935C01" w:rsidRDefault="00935C01" w:rsidP="00935C01">
                      <w:pPr>
                        <w:rPr>
                          <w:sz w:val="20"/>
                        </w:rPr>
                      </w:pPr>
                      <w:r>
                        <w:rPr>
                          <w:sz w:val="20"/>
                        </w:rPr>
                        <w:t>Trainee can progress to next s</w:t>
                      </w:r>
                      <w:r w:rsidR="00D30F42">
                        <w:rPr>
                          <w:sz w:val="20"/>
                        </w:rPr>
                        <w:t>t</w:t>
                      </w:r>
                      <w:r>
                        <w:rPr>
                          <w:sz w:val="20"/>
                        </w:rPr>
                        <w:t xml:space="preserve">age of training. </w:t>
                      </w:r>
                    </w:p>
                  </w:txbxContent>
                </v:textbox>
                <w10:wrap type="square" anchorx="margin"/>
              </v:shape>
            </w:pict>
          </mc:Fallback>
        </mc:AlternateContent>
      </w:r>
    </w:p>
    <w:p w14:paraId="7D3645B0" w14:textId="565BE280" w:rsidR="00007F43" w:rsidRPr="008E5CBB" w:rsidRDefault="009010C5" w:rsidP="00007F43">
      <w:pPr>
        <w:rPr>
          <w:rFonts w:ascii="Arial" w:hAnsi="Arial" w:cs="Arial"/>
        </w:rPr>
      </w:pPr>
      <w:r w:rsidRPr="008E5CBB">
        <w:rPr>
          <w:rFonts w:ascii="Arial" w:hAnsi="Arial" w:cs="Arial"/>
          <w:b/>
          <w:noProof/>
          <w:color w:val="000000" w:themeColor="text1"/>
          <w:lang w:eastAsia="en-GB"/>
        </w:rPr>
        <mc:AlternateContent>
          <mc:Choice Requires="wps">
            <w:drawing>
              <wp:anchor distT="45720" distB="45720" distL="114300" distR="114300" simplePos="0" relativeHeight="251698176" behindDoc="0" locked="0" layoutInCell="1" allowOverlap="1" wp14:anchorId="6F913741" wp14:editId="64847F62">
                <wp:simplePos x="0" y="0"/>
                <wp:positionH relativeFrom="margin">
                  <wp:posOffset>2286000</wp:posOffset>
                </wp:positionH>
                <wp:positionV relativeFrom="paragraph">
                  <wp:posOffset>84455</wp:posOffset>
                </wp:positionV>
                <wp:extent cx="2238375" cy="11525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525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2E4A132" w14:textId="14B9A3BA" w:rsidR="00007F43" w:rsidRPr="00935C01" w:rsidRDefault="00007F43" w:rsidP="00935C01">
                            <w:pPr>
                              <w:jc w:val="center"/>
                              <w:rPr>
                                <w:b/>
                                <w:sz w:val="20"/>
                              </w:rPr>
                            </w:pPr>
                            <w:r w:rsidRPr="00935C01">
                              <w:rPr>
                                <w:b/>
                                <w:sz w:val="20"/>
                              </w:rPr>
                              <w:t>Award Outcome 10.2</w:t>
                            </w:r>
                          </w:p>
                          <w:p w14:paraId="30CAE1BA" w14:textId="46022507" w:rsidR="00007F43" w:rsidRPr="00007F43" w:rsidRDefault="00007F43" w:rsidP="00007F43">
                            <w:pPr>
                              <w:rPr>
                                <w:sz w:val="20"/>
                              </w:rPr>
                            </w:pPr>
                            <w:r w:rsidRPr="00007F43">
                              <w:rPr>
                                <w:sz w:val="20"/>
                              </w:rPr>
                              <w:t>Document nature of disruption using as many C codes as are applicable.</w:t>
                            </w:r>
                          </w:p>
                          <w:p w14:paraId="5B535F66" w14:textId="1E19951D" w:rsidR="00007F43" w:rsidRPr="00007F43" w:rsidRDefault="00007F43" w:rsidP="00007F43">
                            <w:pPr>
                              <w:rPr>
                                <w:sz w:val="20"/>
                              </w:rPr>
                            </w:pPr>
                            <w:r w:rsidRPr="00007F43">
                              <w:rPr>
                                <w:sz w:val="20"/>
                              </w:rPr>
                              <w:t>Additio</w:t>
                            </w:r>
                            <w:r w:rsidR="00935C01">
                              <w:rPr>
                                <w:sz w:val="20"/>
                              </w:rPr>
                              <w:t>nal</w:t>
                            </w:r>
                            <w:r w:rsidRPr="00007F43">
                              <w:rPr>
                                <w:sz w:val="20"/>
                              </w:rPr>
                              <w:t xml:space="preserve"> Training</w:t>
                            </w:r>
                            <w:r w:rsidR="00935C01">
                              <w:rPr>
                                <w:sz w:val="20"/>
                              </w:rPr>
                              <w:t xml:space="preserve"> time is required before progression or completion. </w:t>
                            </w:r>
                            <w:r w:rsidRPr="00007F43">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13741" id="_x0000_s1056" type="#_x0000_t202" style="position:absolute;margin-left:180pt;margin-top:6.65pt;width:176.25pt;height:90.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" fillcolor="#9ecb81 [2169]" strokecolor="#70ad47 [3209]" strokeweight=".5pt">
                <v:fill color2="#8ac066 [2617]" rotate="t" colors="0 #b5d5a7;.5 #aace99;1 #9cca86" focus="100%" type="gradient">
                  <o:fill v:ext="view" type="gradientUnscaled"/>
                </v:fill>
                <v:textbox>
                  <w:txbxContent>
                    <w:p w14:paraId="72E4A132" w14:textId="14B9A3BA" w:rsidR="00007F43" w:rsidRPr="00935C01" w:rsidRDefault="00007F43" w:rsidP="00935C01">
                      <w:pPr>
                        <w:jc w:val="center"/>
                        <w:rPr>
                          <w:b/>
                          <w:sz w:val="20"/>
                        </w:rPr>
                      </w:pPr>
                      <w:r w:rsidRPr="00935C01">
                        <w:rPr>
                          <w:b/>
                          <w:sz w:val="20"/>
                        </w:rPr>
                        <w:t>Award Outcome 10.2</w:t>
                      </w:r>
                    </w:p>
                    <w:p w14:paraId="30CAE1BA" w14:textId="46022507" w:rsidR="00007F43" w:rsidRPr="00007F43" w:rsidRDefault="00007F43" w:rsidP="00007F43">
                      <w:pPr>
                        <w:rPr>
                          <w:sz w:val="20"/>
                        </w:rPr>
                      </w:pPr>
                      <w:r w:rsidRPr="00007F43">
                        <w:rPr>
                          <w:sz w:val="20"/>
                        </w:rPr>
                        <w:t>Document nature of disruption using as many C codes as are applicable.</w:t>
                      </w:r>
                    </w:p>
                    <w:p w14:paraId="5B535F66" w14:textId="1E19951D" w:rsidR="00007F43" w:rsidRPr="00007F43" w:rsidRDefault="00007F43" w:rsidP="00007F43">
                      <w:pPr>
                        <w:rPr>
                          <w:sz w:val="20"/>
                        </w:rPr>
                      </w:pPr>
                      <w:r w:rsidRPr="00007F43">
                        <w:rPr>
                          <w:sz w:val="20"/>
                        </w:rPr>
                        <w:t>Additio</w:t>
                      </w:r>
                      <w:r w:rsidR="00935C01">
                        <w:rPr>
                          <w:sz w:val="20"/>
                        </w:rPr>
                        <w:t>nal</w:t>
                      </w:r>
                      <w:r w:rsidRPr="00007F43">
                        <w:rPr>
                          <w:sz w:val="20"/>
                        </w:rPr>
                        <w:t xml:space="preserve"> Training</w:t>
                      </w:r>
                      <w:r w:rsidR="00935C01">
                        <w:rPr>
                          <w:sz w:val="20"/>
                        </w:rPr>
                        <w:t xml:space="preserve"> time is required before progression or completion. </w:t>
                      </w:r>
                      <w:r w:rsidRPr="00007F43">
                        <w:rPr>
                          <w:sz w:val="20"/>
                        </w:rPr>
                        <w:t xml:space="preserve"> </w:t>
                      </w:r>
                    </w:p>
                  </w:txbxContent>
                </v:textbox>
                <w10:wrap type="square" anchorx="margin"/>
              </v:shape>
            </w:pict>
          </mc:Fallback>
        </mc:AlternateContent>
      </w:r>
      <w:r w:rsidRPr="008E5CBB">
        <w:rPr>
          <w:rFonts w:ascii="Arial" w:hAnsi="Arial" w:cs="Arial"/>
          <w:b/>
          <w:noProof/>
          <w:color w:val="000000" w:themeColor="text1"/>
          <w:lang w:eastAsia="en-GB"/>
        </w:rPr>
        <mc:AlternateContent>
          <mc:Choice Requires="wps">
            <w:drawing>
              <wp:anchor distT="45720" distB="45720" distL="114300" distR="114300" simplePos="0" relativeHeight="251696128" behindDoc="0" locked="0" layoutInCell="1" allowOverlap="1" wp14:anchorId="6179B3A9" wp14:editId="365B9AE8">
                <wp:simplePos x="0" y="0"/>
                <wp:positionH relativeFrom="margin">
                  <wp:align>left</wp:align>
                </wp:positionH>
                <wp:positionV relativeFrom="paragraph">
                  <wp:posOffset>128270</wp:posOffset>
                </wp:positionV>
                <wp:extent cx="2200275" cy="110490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1049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E0AF5B4" w14:textId="49546597" w:rsidR="00007F43" w:rsidRPr="00007F43" w:rsidRDefault="00007F43" w:rsidP="00007F43">
                            <w:pPr>
                              <w:jc w:val="center"/>
                              <w:rPr>
                                <w:b/>
                                <w:sz w:val="20"/>
                              </w:rPr>
                            </w:pPr>
                            <w:r w:rsidRPr="00007F43">
                              <w:rPr>
                                <w:b/>
                                <w:sz w:val="20"/>
                              </w:rPr>
                              <w:t>Award Outcome 10.1</w:t>
                            </w:r>
                          </w:p>
                          <w:p w14:paraId="45CA36B5" w14:textId="12EDB83F" w:rsidR="00007F43" w:rsidRDefault="00007F43" w:rsidP="00007F43">
                            <w:pPr>
                              <w:spacing w:after="0" w:line="240" w:lineRule="auto"/>
                              <w:rPr>
                                <w:sz w:val="20"/>
                              </w:rPr>
                            </w:pPr>
                            <w:r w:rsidRPr="00007F43">
                              <w:rPr>
                                <w:sz w:val="20"/>
                              </w:rPr>
                              <w:t>Document nature of disruption using as many C codes as are applicable.</w:t>
                            </w:r>
                          </w:p>
                          <w:p w14:paraId="44C1F399" w14:textId="77777777" w:rsidR="00007F43" w:rsidRDefault="00007F43" w:rsidP="00007F43">
                            <w:pPr>
                              <w:spacing w:after="0" w:line="240" w:lineRule="auto"/>
                              <w:rPr>
                                <w:sz w:val="20"/>
                              </w:rPr>
                            </w:pPr>
                          </w:p>
                          <w:p w14:paraId="593D339C" w14:textId="7B53A9A3" w:rsidR="00007F43" w:rsidRDefault="00007F43" w:rsidP="00007F43">
                            <w:pPr>
                              <w:spacing w:after="0" w:line="240" w:lineRule="auto"/>
                              <w:rPr>
                                <w:sz w:val="20"/>
                              </w:rPr>
                            </w:pPr>
                            <w:r>
                              <w:rPr>
                                <w:sz w:val="20"/>
                              </w:rPr>
                              <w:t>Trainee can progress to next stage of training</w:t>
                            </w:r>
                          </w:p>
                          <w:p w14:paraId="5472F1E7" w14:textId="77777777" w:rsidR="00007F43" w:rsidRPr="00007F43" w:rsidRDefault="00007F43" w:rsidP="00007F43">
                            <w:pPr>
                              <w:spacing w:after="0" w:line="240"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9B3A9" id="_x0000_s1057" type="#_x0000_t202" style="position:absolute;margin-left:0;margin-top:10.1pt;width:173.25pt;height:87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" fillcolor="#9ecb81 [2169]" strokecolor="#70ad47 [3209]" strokeweight=".5pt">
                <v:fill color2="#8ac066 [2617]" rotate="t" colors="0 #b5d5a7;.5 #aace99;1 #9cca86" focus="100%" type="gradient">
                  <o:fill v:ext="view" type="gradientUnscaled"/>
                </v:fill>
                <v:textbox>
                  <w:txbxContent>
                    <w:p w14:paraId="6E0AF5B4" w14:textId="49546597" w:rsidR="00007F43" w:rsidRPr="00007F43" w:rsidRDefault="00007F43" w:rsidP="00007F43">
                      <w:pPr>
                        <w:jc w:val="center"/>
                        <w:rPr>
                          <w:b/>
                          <w:sz w:val="20"/>
                        </w:rPr>
                      </w:pPr>
                      <w:r w:rsidRPr="00007F43">
                        <w:rPr>
                          <w:b/>
                          <w:sz w:val="20"/>
                        </w:rPr>
                        <w:t>Award Outcome 10.1</w:t>
                      </w:r>
                    </w:p>
                    <w:p w14:paraId="45CA36B5" w14:textId="12EDB83F" w:rsidR="00007F43" w:rsidRDefault="00007F43" w:rsidP="00007F43">
                      <w:pPr>
                        <w:spacing w:after="0" w:line="240" w:lineRule="auto"/>
                        <w:rPr>
                          <w:sz w:val="20"/>
                        </w:rPr>
                      </w:pPr>
                      <w:r w:rsidRPr="00007F43">
                        <w:rPr>
                          <w:sz w:val="20"/>
                        </w:rPr>
                        <w:t>Document nature of disruption using as many C codes as are applicable.</w:t>
                      </w:r>
                    </w:p>
                    <w:p w14:paraId="44C1F399" w14:textId="77777777" w:rsidR="00007F43" w:rsidRDefault="00007F43" w:rsidP="00007F43">
                      <w:pPr>
                        <w:spacing w:after="0" w:line="240" w:lineRule="auto"/>
                        <w:rPr>
                          <w:sz w:val="20"/>
                        </w:rPr>
                      </w:pPr>
                    </w:p>
                    <w:p w14:paraId="593D339C" w14:textId="7B53A9A3" w:rsidR="00007F43" w:rsidRDefault="00007F43" w:rsidP="00007F43">
                      <w:pPr>
                        <w:spacing w:after="0" w:line="240" w:lineRule="auto"/>
                        <w:rPr>
                          <w:sz w:val="20"/>
                        </w:rPr>
                      </w:pPr>
                      <w:r>
                        <w:rPr>
                          <w:sz w:val="20"/>
                        </w:rPr>
                        <w:t>Trainee can progress to next stage of training</w:t>
                      </w:r>
                    </w:p>
                    <w:p w14:paraId="5472F1E7" w14:textId="77777777" w:rsidR="00007F43" w:rsidRPr="00007F43" w:rsidRDefault="00007F43" w:rsidP="00007F43">
                      <w:pPr>
                        <w:spacing w:after="0" w:line="240" w:lineRule="auto"/>
                        <w:rPr>
                          <w:sz w:val="20"/>
                        </w:rPr>
                      </w:pPr>
                    </w:p>
                  </w:txbxContent>
                </v:textbox>
                <w10:wrap type="square" anchorx="margin"/>
              </v:shape>
            </w:pict>
          </mc:Fallback>
        </mc:AlternateContent>
      </w:r>
    </w:p>
    <w:p w14:paraId="28B22BEB" w14:textId="69E80403" w:rsidR="00007F43" w:rsidRPr="008E5CBB" w:rsidRDefault="00007F43" w:rsidP="00007F43">
      <w:pPr>
        <w:rPr>
          <w:rFonts w:ascii="Arial" w:hAnsi="Arial" w:cs="Arial"/>
        </w:rPr>
      </w:pPr>
    </w:p>
    <w:p w14:paraId="6CBE225B" w14:textId="43F5890D" w:rsidR="00007F43" w:rsidRPr="008E5CBB" w:rsidRDefault="00007F43" w:rsidP="00007F43">
      <w:pPr>
        <w:rPr>
          <w:rFonts w:ascii="Arial" w:hAnsi="Arial" w:cs="Arial"/>
        </w:rPr>
      </w:pPr>
    </w:p>
    <w:p w14:paraId="2DA8DC56" w14:textId="6984E3D2" w:rsidR="00E02D20" w:rsidRPr="008E5CBB" w:rsidRDefault="00E02D20" w:rsidP="00007F43">
      <w:pPr>
        <w:tabs>
          <w:tab w:val="left" w:pos="1065"/>
        </w:tabs>
        <w:rPr>
          <w:rFonts w:ascii="Arial" w:hAnsi="Arial" w:cs="Arial"/>
        </w:rPr>
      </w:pPr>
    </w:p>
    <w:sectPr w:rsidR="00E02D20" w:rsidRPr="008E5CBB" w:rsidSect="00342DB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E7866" w14:textId="77777777" w:rsidR="00DE122C" w:rsidRDefault="00DE122C" w:rsidP="003F0B37">
      <w:pPr>
        <w:spacing w:after="0" w:line="240" w:lineRule="auto"/>
      </w:pPr>
      <w:r>
        <w:separator/>
      </w:r>
    </w:p>
  </w:endnote>
  <w:endnote w:type="continuationSeparator" w:id="0">
    <w:p w14:paraId="55186B7B" w14:textId="77777777" w:rsidR="00DE122C" w:rsidRDefault="00DE122C" w:rsidP="003F0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671B5" w14:textId="77777777" w:rsidR="00DE122C" w:rsidRDefault="00DE122C" w:rsidP="003F0B37">
      <w:pPr>
        <w:spacing w:after="0" w:line="240" w:lineRule="auto"/>
      </w:pPr>
      <w:r>
        <w:separator/>
      </w:r>
    </w:p>
  </w:footnote>
  <w:footnote w:type="continuationSeparator" w:id="0">
    <w:p w14:paraId="2B945F43" w14:textId="77777777" w:rsidR="00DE122C" w:rsidRDefault="00DE122C" w:rsidP="003F0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2B51" w14:textId="4CDB20C8" w:rsidR="003F0B37" w:rsidRPr="003F0B37" w:rsidRDefault="003F0B37" w:rsidP="003F0B37">
    <w:pPr>
      <w:pStyle w:val="Header"/>
      <w:jc w:val="right"/>
    </w:pPr>
    <w:r>
      <w:rPr>
        <w:noProof/>
        <w:lang w:eastAsia="en-GB"/>
      </w:rPr>
      <w:drawing>
        <wp:inline distT="0" distB="0" distL="0" distR="0" wp14:anchorId="0D857276" wp14:editId="5BC13B94">
          <wp:extent cx="4665138" cy="728663"/>
          <wp:effectExtent l="0" t="0" r="254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0123" cy="7466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F888F5"/>
    <w:multiLevelType w:val="hybridMultilevel"/>
    <w:tmpl w:val="09E6AE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3536A"/>
    <w:multiLevelType w:val="hybridMultilevel"/>
    <w:tmpl w:val="A9D2518E"/>
    <w:lvl w:ilvl="0" w:tplc="08090001">
      <w:start w:val="1"/>
      <w:numFmt w:val="bullet"/>
      <w:lvlText w:val=""/>
      <w:lvlJc w:val="left"/>
      <w:pPr>
        <w:ind w:left="720" w:hanging="360"/>
      </w:pPr>
      <w:rPr>
        <w:rFonts w:ascii="Symbol" w:hAnsi="Symbol"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21871"/>
    <w:multiLevelType w:val="hybridMultilevel"/>
    <w:tmpl w:val="AF5C0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D0DE9"/>
    <w:multiLevelType w:val="hybridMultilevel"/>
    <w:tmpl w:val="6C0EB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966CCB"/>
    <w:multiLevelType w:val="hybridMultilevel"/>
    <w:tmpl w:val="1A0837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83A38A2"/>
    <w:multiLevelType w:val="hybridMultilevel"/>
    <w:tmpl w:val="A118C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C51C2"/>
    <w:multiLevelType w:val="hybridMultilevel"/>
    <w:tmpl w:val="F946A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651E5E"/>
    <w:multiLevelType w:val="hybridMultilevel"/>
    <w:tmpl w:val="67B2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6A6C06"/>
    <w:multiLevelType w:val="hybridMultilevel"/>
    <w:tmpl w:val="F9E8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DC5B6A"/>
    <w:multiLevelType w:val="multilevel"/>
    <w:tmpl w:val="85FA4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587790"/>
    <w:multiLevelType w:val="multilevel"/>
    <w:tmpl w:val="3AE82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8306CB"/>
    <w:multiLevelType w:val="multilevel"/>
    <w:tmpl w:val="AAB21D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355901"/>
    <w:multiLevelType w:val="hybridMultilevel"/>
    <w:tmpl w:val="3D4AA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3"/>
  </w:num>
  <w:num w:numId="5">
    <w:abstractNumId w:val="0"/>
  </w:num>
  <w:num w:numId="6">
    <w:abstractNumId w:val="4"/>
  </w:num>
  <w:num w:numId="7">
    <w:abstractNumId w:val="7"/>
  </w:num>
  <w:num w:numId="8">
    <w:abstractNumId w:val="11"/>
  </w:num>
  <w:num w:numId="9">
    <w:abstractNumId w:val="9"/>
  </w:num>
  <w:num w:numId="10">
    <w:abstractNumId w:val="10"/>
  </w:num>
  <w:num w:numId="11">
    <w:abstractNumId w:val="8"/>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E05"/>
    <w:rsid w:val="00007F43"/>
    <w:rsid w:val="0003136D"/>
    <w:rsid w:val="000B093E"/>
    <w:rsid w:val="000D5F62"/>
    <w:rsid w:val="00106833"/>
    <w:rsid w:val="00155D78"/>
    <w:rsid w:val="00156CB7"/>
    <w:rsid w:val="00180C02"/>
    <w:rsid w:val="001854E9"/>
    <w:rsid w:val="001C5BFC"/>
    <w:rsid w:val="001F0E26"/>
    <w:rsid w:val="002426B7"/>
    <w:rsid w:val="002B239D"/>
    <w:rsid w:val="002C2356"/>
    <w:rsid w:val="002F121B"/>
    <w:rsid w:val="00342DBD"/>
    <w:rsid w:val="00344557"/>
    <w:rsid w:val="00347972"/>
    <w:rsid w:val="0035084C"/>
    <w:rsid w:val="0036111A"/>
    <w:rsid w:val="003746D9"/>
    <w:rsid w:val="0038438F"/>
    <w:rsid w:val="003B3D31"/>
    <w:rsid w:val="003C65EB"/>
    <w:rsid w:val="003E41C5"/>
    <w:rsid w:val="003F0B37"/>
    <w:rsid w:val="00416ADC"/>
    <w:rsid w:val="00445B37"/>
    <w:rsid w:val="004503B2"/>
    <w:rsid w:val="00466313"/>
    <w:rsid w:val="004A3DE9"/>
    <w:rsid w:val="004B7ACD"/>
    <w:rsid w:val="004C66F1"/>
    <w:rsid w:val="004D257F"/>
    <w:rsid w:val="004D5B8E"/>
    <w:rsid w:val="00523E83"/>
    <w:rsid w:val="00571DB8"/>
    <w:rsid w:val="00670013"/>
    <w:rsid w:val="00672498"/>
    <w:rsid w:val="007263D4"/>
    <w:rsid w:val="00753E05"/>
    <w:rsid w:val="00761658"/>
    <w:rsid w:val="007624C3"/>
    <w:rsid w:val="00776FE4"/>
    <w:rsid w:val="0079252D"/>
    <w:rsid w:val="007A17F3"/>
    <w:rsid w:val="007A3E4D"/>
    <w:rsid w:val="007C7713"/>
    <w:rsid w:val="00807D31"/>
    <w:rsid w:val="00826788"/>
    <w:rsid w:val="00856DB2"/>
    <w:rsid w:val="008609C6"/>
    <w:rsid w:val="00865B64"/>
    <w:rsid w:val="0087385F"/>
    <w:rsid w:val="008816A3"/>
    <w:rsid w:val="008E5CBB"/>
    <w:rsid w:val="009010C5"/>
    <w:rsid w:val="009059D4"/>
    <w:rsid w:val="009168A3"/>
    <w:rsid w:val="00935C01"/>
    <w:rsid w:val="009743D0"/>
    <w:rsid w:val="0098046C"/>
    <w:rsid w:val="009B6FAA"/>
    <w:rsid w:val="009C475F"/>
    <w:rsid w:val="009C6A9A"/>
    <w:rsid w:val="009E1B75"/>
    <w:rsid w:val="00A34D7E"/>
    <w:rsid w:val="00A5572C"/>
    <w:rsid w:val="00A76530"/>
    <w:rsid w:val="00A80F86"/>
    <w:rsid w:val="00A85005"/>
    <w:rsid w:val="00A91FFB"/>
    <w:rsid w:val="00AB4321"/>
    <w:rsid w:val="00AC1BA7"/>
    <w:rsid w:val="00B54311"/>
    <w:rsid w:val="00BD78B1"/>
    <w:rsid w:val="00BF0668"/>
    <w:rsid w:val="00C224FF"/>
    <w:rsid w:val="00C23F8B"/>
    <w:rsid w:val="00C46749"/>
    <w:rsid w:val="00C51553"/>
    <w:rsid w:val="00CA1CD5"/>
    <w:rsid w:val="00CA5AA3"/>
    <w:rsid w:val="00CA6FB7"/>
    <w:rsid w:val="00CB6E6D"/>
    <w:rsid w:val="00CE31EF"/>
    <w:rsid w:val="00CE6136"/>
    <w:rsid w:val="00CF6B39"/>
    <w:rsid w:val="00D051EF"/>
    <w:rsid w:val="00D30F42"/>
    <w:rsid w:val="00D4156E"/>
    <w:rsid w:val="00D654AB"/>
    <w:rsid w:val="00D716A6"/>
    <w:rsid w:val="00D76FCC"/>
    <w:rsid w:val="00D968FE"/>
    <w:rsid w:val="00DC2F84"/>
    <w:rsid w:val="00DD7AD3"/>
    <w:rsid w:val="00DE122C"/>
    <w:rsid w:val="00DE25EE"/>
    <w:rsid w:val="00E02D20"/>
    <w:rsid w:val="00E44C54"/>
    <w:rsid w:val="00E6252D"/>
    <w:rsid w:val="00E9326A"/>
    <w:rsid w:val="00EA7542"/>
    <w:rsid w:val="00EC1399"/>
    <w:rsid w:val="00EC3036"/>
    <w:rsid w:val="00ED2AEC"/>
    <w:rsid w:val="00F249FA"/>
    <w:rsid w:val="00F47B84"/>
    <w:rsid w:val="00F71DE1"/>
    <w:rsid w:val="00FA1FCD"/>
    <w:rsid w:val="00FD11BF"/>
    <w:rsid w:val="00FD52E7"/>
    <w:rsid w:val="00FE3E29"/>
    <w:rsid w:val="00FF3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94FA9"/>
  <w15:chartTrackingRefBased/>
  <w15:docId w15:val="{E5C246C1-3ED8-4718-B344-5B65B080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3E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53E05"/>
    <w:rPr>
      <w:b/>
      <w:bCs/>
    </w:rPr>
  </w:style>
  <w:style w:type="paragraph" w:customStyle="1" w:styleId="Default">
    <w:name w:val="Default"/>
    <w:rsid w:val="0035084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35084C"/>
    <w:rPr>
      <w:color w:val="0000FF"/>
      <w:u w:val="single"/>
    </w:rPr>
  </w:style>
  <w:style w:type="table" w:styleId="TableGrid">
    <w:name w:val="Table Grid"/>
    <w:basedOn w:val="TableNormal"/>
    <w:uiPriority w:val="39"/>
    <w:rsid w:val="004C6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438F"/>
    <w:pPr>
      <w:ind w:left="720"/>
      <w:contextualSpacing/>
    </w:pPr>
  </w:style>
  <w:style w:type="paragraph" w:styleId="Header">
    <w:name w:val="header"/>
    <w:basedOn w:val="Normal"/>
    <w:link w:val="HeaderChar"/>
    <w:uiPriority w:val="99"/>
    <w:unhideWhenUsed/>
    <w:rsid w:val="003F0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B37"/>
  </w:style>
  <w:style w:type="paragraph" w:styleId="Footer">
    <w:name w:val="footer"/>
    <w:basedOn w:val="Normal"/>
    <w:link w:val="FooterChar"/>
    <w:uiPriority w:val="99"/>
    <w:unhideWhenUsed/>
    <w:rsid w:val="003F0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B37"/>
  </w:style>
  <w:style w:type="paragraph" w:customStyle="1" w:styleId="paragraph">
    <w:name w:val="paragraph"/>
    <w:basedOn w:val="Normal"/>
    <w:rsid w:val="00155D78"/>
    <w:pPr>
      <w:spacing w:after="0" w:line="240" w:lineRule="auto"/>
    </w:pPr>
    <w:rPr>
      <w:rFonts w:ascii="Calibri" w:hAnsi="Calibri" w:cs="Calibri"/>
      <w:lang w:eastAsia="en-GB"/>
    </w:rPr>
  </w:style>
  <w:style w:type="character" w:customStyle="1" w:styleId="normaltextrun1">
    <w:name w:val="normaltextrun1"/>
    <w:basedOn w:val="DefaultParagraphFont"/>
    <w:rsid w:val="00155D78"/>
  </w:style>
  <w:style w:type="character" w:customStyle="1" w:styleId="eop">
    <w:name w:val="eop"/>
    <w:basedOn w:val="DefaultParagraphFont"/>
    <w:rsid w:val="00155D78"/>
  </w:style>
  <w:style w:type="character" w:styleId="FollowedHyperlink">
    <w:name w:val="FollowedHyperlink"/>
    <w:basedOn w:val="DefaultParagraphFont"/>
    <w:uiPriority w:val="99"/>
    <w:semiHidden/>
    <w:unhideWhenUsed/>
    <w:rsid w:val="008E5C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00387">
      <w:bodyDiv w:val="1"/>
      <w:marLeft w:val="0"/>
      <w:marRight w:val="0"/>
      <w:marTop w:val="0"/>
      <w:marBottom w:val="0"/>
      <w:divBdr>
        <w:top w:val="none" w:sz="0" w:space="0" w:color="auto"/>
        <w:left w:val="none" w:sz="0" w:space="0" w:color="auto"/>
        <w:bottom w:val="none" w:sz="0" w:space="0" w:color="auto"/>
        <w:right w:val="none" w:sz="0" w:space="0" w:color="auto"/>
      </w:divBdr>
    </w:div>
    <w:div w:id="314841370">
      <w:bodyDiv w:val="1"/>
      <w:marLeft w:val="0"/>
      <w:marRight w:val="0"/>
      <w:marTop w:val="0"/>
      <w:marBottom w:val="0"/>
      <w:divBdr>
        <w:top w:val="none" w:sz="0" w:space="0" w:color="auto"/>
        <w:left w:val="none" w:sz="0" w:space="0" w:color="auto"/>
        <w:bottom w:val="none" w:sz="0" w:space="0" w:color="auto"/>
        <w:right w:val="none" w:sz="0" w:space="0" w:color="auto"/>
      </w:divBdr>
      <w:divsChild>
        <w:div w:id="681469691">
          <w:marLeft w:val="0"/>
          <w:marRight w:val="0"/>
          <w:marTop w:val="0"/>
          <w:marBottom w:val="0"/>
          <w:divBdr>
            <w:top w:val="none" w:sz="0" w:space="0" w:color="auto"/>
            <w:left w:val="none" w:sz="0" w:space="0" w:color="auto"/>
            <w:bottom w:val="none" w:sz="0" w:space="0" w:color="auto"/>
            <w:right w:val="none" w:sz="0" w:space="0" w:color="auto"/>
          </w:divBdr>
        </w:div>
        <w:div w:id="1638678184">
          <w:marLeft w:val="0"/>
          <w:marRight w:val="0"/>
          <w:marTop w:val="0"/>
          <w:marBottom w:val="0"/>
          <w:divBdr>
            <w:top w:val="none" w:sz="0" w:space="0" w:color="auto"/>
            <w:left w:val="none" w:sz="0" w:space="0" w:color="auto"/>
            <w:bottom w:val="none" w:sz="0" w:space="0" w:color="auto"/>
            <w:right w:val="none" w:sz="0" w:space="0" w:color="auto"/>
          </w:divBdr>
        </w:div>
        <w:div w:id="1568413743">
          <w:marLeft w:val="0"/>
          <w:marRight w:val="0"/>
          <w:marTop w:val="0"/>
          <w:marBottom w:val="0"/>
          <w:divBdr>
            <w:top w:val="none" w:sz="0" w:space="0" w:color="auto"/>
            <w:left w:val="none" w:sz="0" w:space="0" w:color="auto"/>
            <w:bottom w:val="none" w:sz="0" w:space="0" w:color="auto"/>
            <w:right w:val="none" w:sz="0" w:space="0" w:color="auto"/>
          </w:divBdr>
        </w:div>
        <w:div w:id="1572471628">
          <w:marLeft w:val="0"/>
          <w:marRight w:val="0"/>
          <w:marTop w:val="0"/>
          <w:marBottom w:val="0"/>
          <w:divBdr>
            <w:top w:val="none" w:sz="0" w:space="0" w:color="auto"/>
            <w:left w:val="none" w:sz="0" w:space="0" w:color="auto"/>
            <w:bottom w:val="none" w:sz="0" w:space="0" w:color="auto"/>
            <w:right w:val="none" w:sz="0" w:space="0" w:color="auto"/>
          </w:divBdr>
        </w:div>
      </w:divsChild>
    </w:div>
    <w:div w:id="128518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eb.microsoftstream.com/video/a802fb94-2ecf-4569-be96-b76f1fb7f089" TargetMode="External"/><Relationship Id="rId18" Type="http://schemas.openxmlformats.org/officeDocument/2006/relationships/hyperlink" Target="https://portal.e-lfh.org.uk/LearningContent/LaunchForGuestAccess/458988"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pecialtytraining.hee.nhs.uk/ARCP" TargetMode="External"/><Relationship Id="rId17" Type="http://schemas.openxmlformats.org/officeDocument/2006/relationships/hyperlink" Target="https://portal.e-lfh.org.uk/LearningContent/LaunchForGuestAccess/458981" TargetMode="External"/><Relationship Id="rId2" Type="http://schemas.openxmlformats.org/officeDocument/2006/relationships/customXml" Target="../customXml/item2.xml"/><Relationship Id="rId16" Type="http://schemas.openxmlformats.org/officeDocument/2006/relationships/hyperlink" Target="https://healtheducationengland.sharepoint.com/Comms/Digital/Shared%20Documents/Forms/AllItems.aspx?id=%2FComms%2FDigital%2FShared%20Documents%2Fhee%2Enhs%2Euk%20documents%2FWebsite%20files%2FCovid19%2FARCP%20Appeal%20Process%2Epdf&amp;parent=%2FComms%2FDigital%2FShared%20Documents%2Fhee%2Enhs%2Euk%20documents%2FWebsite%20files%2FCovid19&amp;p=true&amp;originalPath=aHR0cHM6Ly9oZWFsdGhlZHVjYXRpb25lbmdsYW5kLnNoYXJlcG9pbnQuY29tLzpiOi9nL0NvbW1zL0RpZ2l0YWwvRVY4a1I1VTB3WEpHcmJuQkFrdzg2VDhCVHJZdzNCSnlBX3RzQWx0UVRCVUw2UT9ydGltZT16UU1BM0FYMzEwZw" TargetMode="External"/><Relationship Id="rId20"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wpgmd.nhs.uk/revalidation" TargetMode="External"/><Relationship Id="rId5" Type="http://schemas.openxmlformats.org/officeDocument/2006/relationships/styles" Target="styles.xml"/><Relationship Id="rId15" Type="http://schemas.openxmlformats.org/officeDocument/2006/relationships/hyperlink" Target="https://www.copmed.org.uk/images/docs/Coding_for_ARCPs/Coding_for_ARCPs.pdf" TargetMode="External"/><Relationship Id="rId23" Type="http://schemas.openxmlformats.org/officeDocument/2006/relationships/theme" Target="theme/theme1.xml"/><Relationship Id="rId10" Type="http://schemas.openxmlformats.org/officeDocument/2006/relationships/hyperlink" Target="https://www.gmc-uk.org/-/media/documents/Promoting_excellence_standards_for_medical_education_and_training_0715.pdf_61939165.pdf" TargetMode="External"/><Relationship Id="rId19"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pmed.org.uk/images/docs/ARCP_Decision_Aid/ARCP_Decision_Aid.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C6CE86C570C4398FF61E1490F5B91" ma:contentTypeVersion="10" ma:contentTypeDescription="Create a new document." ma:contentTypeScope="" ma:versionID="490641caf9d75e3d4ec6f4e16ccb10d6">
  <xsd:schema xmlns:xsd="http://www.w3.org/2001/XMLSchema" xmlns:xs="http://www.w3.org/2001/XMLSchema" xmlns:p="http://schemas.microsoft.com/office/2006/metadata/properties" xmlns:ns2="566ea435-a39b-4827-b2e7-a8c73179c35d" xmlns:ns3="e81d2a45-0310-43d2-8eb7-1e6cc0836621" targetNamespace="http://schemas.microsoft.com/office/2006/metadata/properties" ma:root="true" ma:fieldsID="38ec5643b93dddd7be8e66e28765eb53" ns2:_="" ns3:_="">
    <xsd:import namespace="566ea435-a39b-4827-b2e7-a8c73179c35d"/>
    <xsd:import namespace="e81d2a45-0310-43d2-8eb7-1e6cc08366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ea435-a39b-4827-b2e7-a8c73179c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1d2a45-0310-43d2-8eb7-1e6cc083662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7F0B22-95AC-48C2-B3C8-6EC3FBEA9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ea435-a39b-4827-b2e7-a8c73179c35d"/>
    <ds:schemaRef ds:uri="e81d2a45-0310-43d2-8eb7-1e6cc08366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ACB8D1-650D-4B68-88B0-7AC14240D2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E53DA3-3535-45D4-8E1C-E6FD47BF79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2145</Words>
  <Characters>12230</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Raghupathy Paranthaman</dc:creator>
  <cp:keywords/>
  <dc:description/>
  <cp:lastModifiedBy>Sarah Mrozek</cp:lastModifiedBy>
  <cp:revision>2</cp:revision>
  <dcterms:created xsi:type="dcterms:W3CDTF">2021-05-19T08:36:00Z</dcterms:created>
  <dcterms:modified xsi:type="dcterms:W3CDTF">2021-05-19T08:36:00Z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0x0101004E6C6CE86C570C4398FF61E1490F5B91</vt:lpwstr>
  </property>
</Properties>
</file>