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D241" w14:textId="70745897" w:rsidR="009E3724" w:rsidRPr="009E3724" w:rsidRDefault="00F84EA2" w:rsidP="00D51F33">
      <w:pPr>
        <w:pStyle w:val="RCGPNormal"/>
        <w:rPr>
          <w:rFonts w:ascii="Lato" w:hAnsi="Lato"/>
        </w:rPr>
      </w:pPr>
      <w:r w:rsidRPr="009E3724">
        <w:rPr>
          <w:rFonts w:ascii="Lato" w:hAnsi="Lato"/>
          <w:noProof/>
        </w:rPr>
        <w:drawing>
          <wp:anchor distT="0" distB="0" distL="114300" distR="114300" simplePos="0" relativeHeight="251658240" behindDoc="1" locked="0" layoutInCell="1" allowOverlap="1" wp14:anchorId="41849361" wp14:editId="20A9E8B5">
            <wp:simplePos x="0" y="0"/>
            <wp:positionH relativeFrom="column">
              <wp:posOffset>3519170</wp:posOffset>
            </wp:positionH>
            <wp:positionV relativeFrom="paragraph">
              <wp:posOffset>-647700</wp:posOffset>
            </wp:positionV>
            <wp:extent cx="2957232" cy="866775"/>
            <wp:effectExtent l="0" t="0" r="0" b="0"/>
            <wp:wrapNone/>
            <wp:docPr id="1" name="Picture 1" descr="RCGP colour CMY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GP colour CMYK 3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3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3363C" w14:textId="77777777" w:rsidR="00F84EA2" w:rsidRDefault="00F84EA2" w:rsidP="00D51F33">
      <w:pPr>
        <w:pStyle w:val="RCGPNormal"/>
        <w:rPr>
          <w:rFonts w:ascii="Lato" w:hAnsi="Lato"/>
        </w:rPr>
      </w:pPr>
    </w:p>
    <w:p w14:paraId="1AC381A5" w14:textId="77777777" w:rsidR="00F84EA2" w:rsidRPr="009E3724" w:rsidRDefault="00F84EA2" w:rsidP="00D51F33">
      <w:pPr>
        <w:pStyle w:val="RCGPNormal"/>
        <w:rPr>
          <w:rFonts w:ascii="Lato" w:hAnsi="Lato"/>
        </w:rPr>
      </w:pPr>
    </w:p>
    <w:p w14:paraId="1E0D0B09" w14:textId="7BE6943C" w:rsidR="009E3724" w:rsidRPr="009E3724" w:rsidRDefault="009E3724" w:rsidP="00D51F33">
      <w:pPr>
        <w:pStyle w:val="RCGPNormal"/>
        <w:rPr>
          <w:rFonts w:ascii="Lato" w:hAnsi="Lato"/>
          <w:b/>
          <w:bCs/>
        </w:rPr>
      </w:pPr>
      <w:r w:rsidRPr="009E3724">
        <w:rPr>
          <w:rFonts w:ascii="Lato" w:hAnsi="Lato"/>
          <w:b/>
          <w:bCs/>
        </w:rPr>
        <w:t>Workplace Based Assessments for Combined Training</w:t>
      </w:r>
    </w:p>
    <w:p w14:paraId="655BE076" w14:textId="77777777" w:rsidR="009E3724" w:rsidRPr="009E3724" w:rsidRDefault="009E3724" w:rsidP="00D51F33">
      <w:pPr>
        <w:pStyle w:val="RCGPNormal"/>
        <w:rPr>
          <w:rFonts w:ascii="Lato" w:hAnsi="Lato"/>
        </w:rPr>
      </w:pPr>
    </w:p>
    <w:p w14:paraId="3DBBC1E3" w14:textId="46EDC99B" w:rsidR="00035B59" w:rsidRDefault="00035B59" w:rsidP="00D51F33">
      <w:pPr>
        <w:pStyle w:val="RCGPNormal"/>
      </w:pPr>
      <w:r>
        <w:rPr>
          <w:rFonts w:ascii="Lato" w:hAnsi="Lato"/>
        </w:rPr>
        <w:t xml:space="preserve">Trainees who will spend less than 12 months in ST1 </w:t>
      </w:r>
      <w:r w:rsidR="002B6499">
        <w:rPr>
          <w:rFonts w:ascii="Lato" w:hAnsi="Lato"/>
        </w:rPr>
        <w:t>(if up to 6 months is agreed to contribute) must</w:t>
      </w:r>
      <w:r w:rsidR="002B6499">
        <w:t xml:space="preserve"> complete </w:t>
      </w:r>
      <w:r>
        <w:t>all the yearly requirements of that training year but only prorate number of assessments and clinical case reviews.</w:t>
      </w:r>
    </w:p>
    <w:p w14:paraId="4DB0D40D" w14:textId="13C3CB52" w:rsidR="002B6499" w:rsidRDefault="002B6499" w:rsidP="00D51F33">
      <w:pPr>
        <w:pStyle w:val="RCGPNormal"/>
      </w:pPr>
    </w:p>
    <w:p w14:paraId="2CC87261" w14:textId="0B9C9BCE" w:rsidR="002B6499" w:rsidRDefault="002B6499" w:rsidP="002B6499">
      <w:pPr>
        <w:pStyle w:val="xmsonormal"/>
      </w:pPr>
      <w:r>
        <w:rPr>
          <w:rFonts w:ascii="Lato" w:hAnsi="Lato"/>
        </w:rPr>
        <w:t xml:space="preserve">For trainees who spend less than 12 months in ST2 (if more than 6 months is approved to contribute), </w:t>
      </w:r>
      <w:r>
        <w:rPr>
          <w:rFonts w:ascii="Lato" w:hAnsi="Lato"/>
          <w:b/>
          <w:bCs/>
          <w:color w:val="000000"/>
        </w:rPr>
        <w:t>all</w:t>
      </w:r>
      <w:r>
        <w:rPr>
          <w:rFonts w:ascii="Lato" w:hAnsi="Lato"/>
          <w:color w:val="000000"/>
        </w:rPr>
        <w:t xml:space="preserve"> requirements for ST2 must be completed </w:t>
      </w:r>
      <w:proofErr w:type="gramStart"/>
      <w:r>
        <w:rPr>
          <w:rFonts w:ascii="Lato" w:hAnsi="Lato"/>
          <w:color w:val="000000"/>
        </w:rPr>
        <w:t>with the exception of</w:t>
      </w:r>
      <w:proofErr w:type="gramEnd"/>
      <w:r>
        <w:rPr>
          <w:rFonts w:ascii="Lato" w:hAnsi="Lato"/>
          <w:color w:val="000000"/>
        </w:rPr>
        <w:t xml:space="preserve"> clinical case reviews, COTs/mini CEX and CBDs where </w:t>
      </w:r>
      <w:r>
        <w:rPr>
          <w:rFonts w:ascii="Lato" w:hAnsi="Lato"/>
          <w:color w:val="000000"/>
          <w:shd w:val="clear" w:color="auto" w:fill="FFFFFF"/>
        </w:rPr>
        <w:t>pro rata numbers are expected.</w:t>
      </w:r>
    </w:p>
    <w:p w14:paraId="6D593874" w14:textId="77777777" w:rsidR="00035B59" w:rsidRPr="009E3724" w:rsidRDefault="00035B59" w:rsidP="00D51F33">
      <w:pPr>
        <w:pStyle w:val="RCGPNormal"/>
        <w:rPr>
          <w:rFonts w:ascii="Lato" w:hAnsi="Lato"/>
        </w:rPr>
      </w:pPr>
    </w:p>
    <w:p w14:paraId="118ED892" w14:textId="179CE71A" w:rsidR="00D51F33" w:rsidRPr="009E3724" w:rsidRDefault="001A72B1" w:rsidP="00D51F33">
      <w:pPr>
        <w:pStyle w:val="RCGPNormal"/>
        <w:rPr>
          <w:rFonts w:ascii="Lato" w:hAnsi="Lato"/>
        </w:rPr>
      </w:pPr>
      <w:r>
        <w:rPr>
          <w:rFonts w:ascii="Lato" w:hAnsi="Lato"/>
        </w:rPr>
        <w:t>Below is a s</w:t>
      </w:r>
      <w:r w:rsidRPr="009E3724">
        <w:rPr>
          <w:rFonts w:ascii="Lato" w:hAnsi="Lato"/>
        </w:rPr>
        <w:t xml:space="preserve">ummary of requirements </w:t>
      </w:r>
      <w:r>
        <w:rPr>
          <w:rFonts w:ascii="Lato" w:hAnsi="Lato"/>
        </w:rPr>
        <w:t xml:space="preserve">which need to be achieved </w:t>
      </w:r>
      <w:r w:rsidRPr="009E3724">
        <w:rPr>
          <w:rFonts w:ascii="Lato" w:hAnsi="Lato"/>
        </w:rPr>
        <w:t xml:space="preserve">at transition point from ST1-ST2 </w:t>
      </w:r>
      <w:r>
        <w:rPr>
          <w:rFonts w:ascii="Lato" w:hAnsi="Lato"/>
        </w:rPr>
        <w:t xml:space="preserve">using 6 months of contributing time as an example. Any other duration should be </w:t>
      </w:r>
      <w:r w:rsidR="00F47385">
        <w:rPr>
          <w:rFonts w:ascii="Lato" w:hAnsi="Lato"/>
        </w:rPr>
        <w:t>prorated</w:t>
      </w:r>
      <w:r>
        <w:rPr>
          <w:rFonts w:ascii="Lato" w:hAnsi="Lato"/>
        </w:rPr>
        <w:t xml:space="preserve">. </w:t>
      </w:r>
      <w:r w:rsidR="000D733C">
        <w:rPr>
          <w:rFonts w:ascii="Lato" w:hAnsi="Lato"/>
        </w:rPr>
        <w:t>D</w:t>
      </w:r>
      <w:r w:rsidR="000D733C" w:rsidRPr="009E3724">
        <w:rPr>
          <w:rFonts w:ascii="Lato" w:hAnsi="Lato"/>
        </w:rPr>
        <w:t>etailed explanation</w:t>
      </w:r>
      <w:r w:rsidR="000D733C">
        <w:rPr>
          <w:rFonts w:ascii="Lato" w:hAnsi="Lato"/>
        </w:rPr>
        <w:t xml:space="preserve">s and </w:t>
      </w:r>
      <w:r w:rsidR="00D51F33" w:rsidRPr="009E3724">
        <w:rPr>
          <w:rFonts w:ascii="Lato" w:hAnsi="Lato"/>
        </w:rPr>
        <w:t xml:space="preserve">assessment numbers </w:t>
      </w:r>
      <w:r w:rsidR="000D733C">
        <w:rPr>
          <w:rFonts w:ascii="Lato" w:hAnsi="Lato"/>
        </w:rPr>
        <w:t xml:space="preserve">can be found on our </w:t>
      </w:r>
      <w:hyperlink r:id="rId9" w:history="1">
        <w:r w:rsidR="000D733C" w:rsidRPr="000D733C">
          <w:rPr>
            <w:rStyle w:val="Hyperlink"/>
            <w:rFonts w:ascii="Lato" w:hAnsi="Lato"/>
            <w:color w:val="ED7D31" w:themeColor="accent2"/>
          </w:rPr>
          <w:t>web pages</w:t>
        </w:r>
      </w:hyperlink>
      <w:r w:rsidR="00D51F33" w:rsidRPr="009E3724">
        <w:rPr>
          <w:rFonts w:ascii="Lato" w:hAnsi="Lato"/>
        </w:rPr>
        <w:t xml:space="preserve"> </w:t>
      </w:r>
    </w:p>
    <w:p w14:paraId="7890A165" w14:textId="27D0C2C2" w:rsidR="00D51F33" w:rsidRPr="009E3724" w:rsidRDefault="00D51F33" w:rsidP="00D51F33">
      <w:pPr>
        <w:pStyle w:val="RCGPNormal"/>
        <w:rPr>
          <w:rFonts w:ascii="Lato" w:hAnsi="Lato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D51F33" w:rsidRPr="009E3724" w14:paraId="02B1B1CF" w14:textId="77777777" w:rsidTr="000018F8">
        <w:tc>
          <w:tcPr>
            <w:tcW w:w="1555" w:type="dxa"/>
            <w:shd w:val="clear" w:color="auto" w:fill="D9D9D9" w:themeFill="background1" w:themeFillShade="D9"/>
          </w:tcPr>
          <w:p w14:paraId="04BB4007" w14:textId="6A589A96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 xml:space="preserve">Portfolio </w:t>
            </w:r>
          </w:p>
          <w:p w14:paraId="1376167D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  <w:tc>
          <w:tcPr>
            <w:tcW w:w="8363" w:type="dxa"/>
          </w:tcPr>
          <w:p w14:paraId="4DDFD7A0" w14:textId="7F5AA64B" w:rsidR="00DE2164" w:rsidRDefault="00DE2164" w:rsidP="00DE2164">
            <w:pPr>
              <w:pStyle w:val="RCGPNormal"/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P</w:t>
            </w:r>
            <w:r w:rsidR="00D51F33" w:rsidRPr="009E3724">
              <w:rPr>
                <w:rFonts w:ascii="Lato" w:hAnsi="Lato"/>
              </w:rPr>
              <w:t xml:space="preserve">osts and dates </w:t>
            </w:r>
            <w:r>
              <w:rPr>
                <w:rFonts w:ascii="Lato" w:hAnsi="Lato"/>
              </w:rPr>
              <w:t xml:space="preserve">are </w:t>
            </w:r>
            <w:r w:rsidRPr="009E3724">
              <w:rPr>
                <w:rFonts w:ascii="Lato" w:hAnsi="Lato"/>
              </w:rPr>
              <w:t>correct</w:t>
            </w:r>
          </w:p>
          <w:p w14:paraId="08C15EF5" w14:textId="62E01751" w:rsidR="00D51F33" w:rsidRDefault="00DE2164" w:rsidP="00DE2164">
            <w:pPr>
              <w:pStyle w:val="RCGPNormal"/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  <w:r w:rsidR="00D51F33" w:rsidRPr="009E3724">
              <w:rPr>
                <w:rFonts w:ascii="Lato" w:hAnsi="Lato"/>
              </w:rPr>
              <w:t xml:space="preserve">ny declarations </w:t>
            </w:r>
            <w:r>
              <w:rPr>
                <w:rFonts w:ascii="Lato" w:hAnsi="Lato"/>
              </w:rPr>
              <w:t xml:space="preserve">are </w:t>
            </w:r>
            <w:r w:rsidR="00D51F33" w:rsidRPr="009E3724">
              <w:rPr>
                <w:rFonts w:ascii="Lato" w:hAnsi="Lato"/>
              </w:rPr>
              <w:t>completed</w:t>
            </w:r>
          </w:p>
          <w:p w14:paraId="34497F9E" w14:textId="0D0EB84F" w:rsidR="00DE2164" w:rsidRPr="009E3724" w:rsidRDefault="00DE2164" w:rsidP="00D51F33">
            <w:pPr>
              <w:pStyle w:val="RCGPNormal"/>
              <w:rPr>
                <w:rFonts w:ascii="Lato" w:hAnsi="Lato"/>
              </w:rPr>
            </w:pPr>
          </w:p>
        </w:tc>
      </w:tr>
      <w:tr w:rsidR="00D51F33" w:rsidRPr="009E3724" w14:paraId="2A07F25A" w14:textId="77777777" w:rsidTr="000018F8">
        <w:tc>
          <w:tcPr>
            <w:tcW w:w="1555" w:type="dxa"/>
            <w:shd w:val="clear" w:color="auto" w:fill="D9D9D9" w:themeFill="background1" w:themeFillShade="D9"/>
          </w:tcPr>
          <w:p w14:paraId="3A90E0DD" w14:textId="15E511E9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 xml:space="preserve">Beginning of each </w:t>
            </w:r>
            <w:r w:rsidR="00DE2164">
              <w:rPr>
                <w:rFonts w:ascii="Lato" w:hAnsi="Lato"/>
              </w:rPr>
              <w:t>p</w:t>
            </w:r>
            <w:r w:rsidRPr="009E3724">
              <w:rPr>
                <w:rFonts w:ascii="Lato" w:hAnsi="Lato"/>
              </w:rPr>
              <w:t>lacement</w:t>
            </w:r>
          </w:p>
          <w:p w14:paraId="75FF0AC4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  <w:tc>
          <w:tcPr>
            <w:tcW w:w="8363" w:type="dxa"/>
          </w:tcPr>
          <w:p w14:paraId="449AD9F3" w14:textId="33E01445" w:rsidR="00D51F33" w:rsidRPr="009E3724" w:rsidRDefault="00D51F33" w:rsidP="00DE2164">
            <w:pPr>
              <w:pStyle w:val="RCGPNormal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 xml:space="preserve">Meeting with supervisor for placement planning meeting </w:t>
            </w:r>
          </w:p>
          <w:p w14:paraId="1614AF72" w14:textId="26A395EE" w:rsidR="00DE2164" w:rsidRDefault="00DE2164" w:rsidP="00D51F33">
            <w:pPr>
              <w:pStyle w:val="RCGPNormal"/>
              <w:numPr>
                <w:ilvl w:val="0"/>
                <w:numId w:val="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P</w:t>
            </w:r>
            <w:r w:rsidR="00D51F33" w:rsidRPr="009E3724">
              <w:rPr>
                <w:rFonts w:ascii="Lato" w:hAnsi="Lato"/>
              </w:rPr>
              <w:t xml:space="preserve">lacement planning </w:t>
            </w:r>
            <w:r w:rsidR="00466281">
              <w:rPr>
                <w:rFonts w:ascii="Lato" w:hAnsi="Lato"/>
              </w:rPr>
              <w:t xml:space="preserve">meeting </w:t>
            </w:r>
            <w:r w:rsidR="00DF01DA">
              <w:rPr>
                <w:rFonts w:ascii="Lato" w:hAnsi="Lato"/>
              </w:rPr>
              <w:t xml:space="preserve">- in </w:t>
            </w:r>
            <w:r w:rsidR="00D51F33" w:rsidRPr="009E3724">
              <w:rPr>
                <w:rFonts w:ascii="Lato" w:hAnsi="Lato"/>
              </w:rPr>
              <w:t>learning log</w:t>
            </w:r>
          </w:p>
          <w:p w14:paraId="62096EE1" w14:textId="45778ACD" w:rsidR="00D51F33" w:rsidRPr="00DE2164" w:rsidRDefault="00D51F33" w:rsidP="00D51F33">
            <w:pPr>
              <w:pStyle w:val="RCGPNormal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DE2164">
              <w:rPr>
                <w:rFonts w:ascii="Lato" w:hAnsi="Lato"/>
              </w:rPr>
              <w:t>Add PDP for each placement</w:t>
            </w:r>
          </w:p>
          <w:p w14:paraId="544D06BA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</w:tr>
      <w:tr w:rsidR="00D51F33" w:rsidRPr="009E3724" w14:paraId="6BF43EAB" w14:textId="77777777" w:rsidTr="000018F8">
        <w:tc>
          <w:tcPr>
            <w:tcW w:w="1555" w:type="dxa"/>
            <w:shd w:val="clear" w:color="auto" w:fill="D9D9D9" w:themeFill="background1" w:themeFillShade="D9"/>
          </w:tcPr>
          <w:p w14:paraId="1D6CAEEA" w14:textId="65B70E16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  <w:r w:rsidRPr="00F47385">
              <w:rPr>
                <w:rFonts w:ascii="Lato" w:hAnsi="Lato"/>
              </w:rPr>
              <w:t xml:space="preserve">During </w:t>
            </w:r>
            <w:r w:rsidR="00DE2164" w:rsidRPr="00F47385">
              <w:rPr>
                <w:rFonts w:ascii="Lato" w:hAnsi="Lato"/>
              </w:rPr>
              <w:t>p</w:t>
            </w:r>
            <w:r w:rsidRPr="00F47385">
              <w:rPr>
                <w:rFonts w:ascii="Lato" w:hAnsi="Lato"/>
              </w:rPr>
              <w:t>lacement</w:t>
            </w:r>
          </w:p>
          <w:p w14:paraId="6B2AA2CC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  <w:tc>
          <w:tcPr>
            <w:tcW w:w="8363" w:type="dxa"/>
          </w:tcPr>
          <w:p w14:paraId="569B6258" w14:textId="77777777" w:rsidR="009C0568" w:rsidRDefault="00D51F33" w:rsidP="00D51F33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>3 clinical case reviews per month*</w:t>
            </w:r>
          </w:p>
          <w:p w14:paraId="200DECCC" w14:textId="77777777" w:rsidR="009C0568" w:rsidRDefault="00D51F33" w:rsidP="00D51F33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>1 other learning log entry per month*</w:t>
            </w:r>
          </w:p>
          <w:p w14:paraId="5C79EAAB" w14:textId="77777777" w:rsidR="009C0568" w:rsidRDefault="00D51F33" w:rsidP="00D51F33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>Complete assessments regularly throughout placemen</w:t>
            </w:r>
            <w:r w:rsidR="009C0568">
              <w:rPr>
                <w:rFonts w:ascii="Lato" w:hAnsi="Lato"/>
              </w:rPr>
              <w:t>t</w:t>
            </w:r>
          </w:p>
          <w:p w14:paraId="112ACB09" w14:textId="5BF151AA" w:rsidR="009C0568" w:rsidRDefault="00D51F33" w:rsidP="00D51F33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>Mini</w:t>
            </w:r>
            <w:r w:rsidR="00F84EA2">
              <w:rPr>
                <w:rFonts w:ascii="Lato" w:hAnsi="Lato"/>
              </w:rPr>
              <w:t xml:space="preserve"> </w:t>
            </w:r>
            <w:r w:rsidRPr="009C0568">
              <w:rPr>
                <w:rFonts w:ascii="Lato" w:hAnsi="Lato"/>
              </w:rPr>
              <w:t>CEX, COT, Audio-COT</w:t>
            </w:r>
            <w:r w:rsidR="00446910" w:rsidRPr="009C0568">
              <w:rPr>
                <w:rFonts w:ascii="Lato" w:hAnsi="Lato"/>
              </w:rPr>
              <w:t xml:space="preserve"> (2)</w:t>
            </w:r>
          </w:p>
          <w:p w14:paraId="136E8FDB" w14:textId="53D6C790" w:rsidR="009C0568" w:rsidRDefault="00D51F33" w:rsidP="00D51F33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proofErr w:type="spellStart"/>
            <w:r w:rsidRPr="009C0568">
              <w:rPr>
                <w:rFonts w:ascii="Lato" w:hAnsi="Lato"/>
              </w:rPr>
              <w:t>CbD</w:t>
            </w:r>
            <w:proofErr w:type="spellEnd"/>
            <w:r w:rsidRPr="009C0568">
              <w:rPr>
                <w:rFonts w:ascii="Lato" w:hAnsi="Lato"/>
              </w:rPr>
              <w:t xml:space="preserve"> / CAT</w:t>
            </w:r>
            <w:r w:rsidR="00F84EA2">
              <w:rPr>
                <w:rFonts w:ascii="Lato" w:hAnsi="Lato"/>
              </w:rPr>
              <w:t xml:space="preserve"> </w:t>
            </w:r>
            <w:r w:rsidR="00446910" w:rsidRPr="009C0568">
              <w:rPr>
                <w:rFonts w:ascii="Lato" w:hAnsi="Lato"/>
              </w:rPr>
              <w:t>(2)</w:t>
            </w:r>
          </w:p>
          <w:p w14:paraId="5F236D80" w14:textId="77777777" w:rsidR="009C0568" w:rsidRDefault="00D51F33" w:rsidP="009C0568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proofErr w:type="gramStart"/>
            <w:r w:rsidRPr="009C0568">
              <w:rPr>
                <w:rFonts w:ascii="Lato" w:hAnsi="Lato"/>
              </w:rPr>
              <w:t>MSF</w:t>
            </w:r>
            <w:proofErr w:type="gramEnd"/>
            <w:r w:rsidR="00446910" w:rsidRPr="009C0568">
              <w:rPr>
                <w:rFonts w:ascii="Lato" w:hAnsi="Lato"/>
              </w:rPr>
              <w:t xml:space="preserve"> I cycle</w:t>
            </w:r>
          </w:p>
          <w:p w14:paraId="0A9085ED" w14:textId="48A022E3" w:rsidR="009C0568" w:rsidRPr="008C600B" w:rsidRDefault="00D51F33" w:rsidP="008C600B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>CEPS –5 observed mandatory</w:t>
            </w:r>
            <w:r w:rsidR="008C600B">
              <w:rPr>
                <w:rFonts w:ascii="Lato" w:hAnsi="Lato"/>
              </w:rPr>
              <w:t xml:space="preserve"> </w:t>
            </w:r>
            <w:r w:rsidRPr="008C600B">
              <w:rPr>
                <w:rFonts w:ascii="Lato" w:hAnsi="Lato"/>
              </w:rPr>
              <w:t xml:space="preserve">CEPS and range of others - </w:t>
            </w:r>
            <w:r w:rsidR="00D85210">
              <w:rPr>
                <w:rFonts w:ascii="Lato" w:hAnsi="Lato"/>
              </w:rPr>
              <w:t xml:space="preserve">observed and </w:t>
            </w:r>
            <w:r w:rsidR="00B4184D">
              <w:rPr>
                <w:rFonts w:ascii="Lato" w:hAnsi="Lato"/>
              </w:rPr>
              <w:t>l</w:t>
            </w:r>
            <w:r w:rsidR="00E14434">
              <w:rPr>
                <w:rFonts w:ascii="Lato" w:hAnsi="Lato"/>
              </w:rPr>
              <w:t>earning log evidence</w:t>
            </w:r>
          </w:p>
          <w:p w14:paraId="39BAEDF6" w14:textId="2FC43D34" w:rsidR="00D51F33" w:rsidRPr="009C0568" w:rsidRDefault="00D51F33" w:rsidP="00D51F33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>QIP if in GP placement or QIA if in secondary care</w:t>
            </w:r>
          </w:p>
          <w:p w14:paraId="5D3FB79A" w14:textId="77777777" w:rsidR="00F47385" w:rsidRDefault="00F47385" w:rsidP="00F47385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>Complete PDP for placement</w:t>
            </w:r>
          </w:p>
          <w:p w14:paraId="70736E1A" w14:textId="77777777" w:rsidR="00F47385" w:rsidRDefault="00F47385" w:rsidP="00F47385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>BLS or equivalent and AED</w:t>
            </w:r>
          </w:p>
          <w:p w14:paraId="1753CF83" w14:textId="77777777" w:rsidR="00F47385" w:rsidRDefault="00F47385" w:rsidP="00F47385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9C0568">
              <w:rPr>
                <w:rFonts w:ascii="Lato" w:hAnsi="Lato"/>
              </w:rPr>
              <w:t xml:space="preserve">Child safeguarding level 3 - if any posts during the </w:t>
            </w:r>
            <w:r>
              <w:rPr>
                <w:rFonts w:ascii="Lato" w:hAnsi="Lato"/>
              </w:rPr>
              <w:t>period</w:t>
            </w:r>
            <w:r w:rsidRPr="009C0568">
              <w:rPr>
                <w:rFonts w:ascii="Lato" w:hAnsi="Lato"/>
              </w:rPr>
              <w:t xml:space="preserve"> included children</w:t>
            </w:r>
          </w:p>
          <w:p w14:paraId="054C9602" w14:textId="77777777" w:rsidR="00F47385" w:rsidRDefault="00F47385" w:rsidP="00F47385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035B59">
              <w:rPr>
                <w:rFonts w:ascii="Lato" w:hAnsi="Lato"/>
              </w:rPr>
              <w:t>Adult safeguarding level 3</w:t>
            </w:r>
          </w:p>
          <w:p w14:paraId="66236DCA" w14:textId="77777777" w:rsidR="00F47385" w:rsidRDefault="00F47385" w:rsidP="00F47385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035B59">
              <w:rPr>
                <w:rFonts w:ascii="Lato" w:hAnsi="Lato"/>
              </w:rPr>
              <w:t>1 x Learning event analysis and (Significant event analysis if applicable)</w:t>
            </w:r>
          </w:p>
          <w:p w14:paraId="7837DEE2" w14:textId="77777777" w:rsidR="00F47385" w:rsidRPr="00035B59" w:rsidRDefault="00F47385" w:rsidP="00F47385">
            <w:pPr>
              <w:pStyle w:val="RCGPNormal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035B59">
              <w:rPr>
                <w:rFonts w:ascii="Lato" w:hAnsi="Lato"/>
              </w:rPr>
              <w:t>Reflection on involvement in quality improvement activities</w:t>
            </w:r>
          </w:p>
          <w:p w14:paraId="5DB460D9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</w:tr>
      <w:tr w:rsidR="00D51F33" w:rsidRPr="009E3724" w14:paraId="05774779" w14:textId="77777777" w:rsidTr="000018F8">
        <w:tc>
          <w:tcPr>
            <w:tcW w:w="1555" w:type="dxa"/>
            <w:shd w:val="clear" w:color="auto" w:fill="D9D9D9" w:themeFill="background1" w:themeFillShade="D9"/>
          </w:tcPr>
          <w:p w14:paraId="5D22E6EF" w14:textId="6558EEBE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 xml:space="preserve">Towards end of </w:t>
            </w:r>
            <w:r w:rsidR="009C0568">
              <w:rPr>
                <w:rFonts w:ascii="Lato" w:hAnsi="Lato"/>
              </w:rPr>
              <w:t>p</w:t>
            </w:r>
            <w:r w:rsidRPr="009E3724">
              <w:rPr>
                <w:rFonts w:ascii="Lato" w:hAnsi="Lato"/>
              </w:rPr>
              <w:t>lacement</w:t>
            </w:r>
          </w:p>
          <w:p w14:paraId="06EBC815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  <w:tc>
          <w:tcPr>
            <w:tcW w:w="8363" w:type="dxa"/>
          </w:tcPr>
          <w:p w14:paraId="1E678C1F" w14:textId="53E2EC37" w:rsidR="00D51F33" w:rsidRPr="009C0568" w:rsidRDefault="00D51F33" w:rsidP="009C0568">
            <w:pPr>
              <w:pStyle w:val="RCGPNormal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>Meet with clinical supervisor to complete CSR **</w:t>
            </w:r>
          </w:p>
        </w:tc>
      </w:tr>
      <w:tr w:rsidR="00D51F33" w:rsidRPr="009E3724" w14:paraId="563975A6" w14:textId="77777777" w:rsidTr="000018F8">
        <w:tc>
          <w:tcPr>
            <w:tcW w:w="1555" w:type="dxa"/>
            <w:shd w:val="clear" w:color="auto" w:fill="D9D9D9" w:themeFill="background1" w:themeFillShade="D9"/>
          </w:tcPr>
          <w:p w14:paraId="39758E99" w14:textId="461F2D66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 xml:space="preserve">End of </w:t>
            </w:r>
            <w:r w:rsidR="00446910" w:rsidRPr="009E3724">
              <w:rPr>
                <w:rFonts w:ascii="Lato" w:hAnsi="Lato"/>
              </w:rPr>
              <w:t>ST1 placement</w:t>
            </w:r>
            <w:r w:rsidR="001D009A" w:rsidRPr="009E3724">
              <w:rPr>
                <w:rFonts w:ascii="Lato" w:hAnsi="Lato"/>
              </w:rPr>
              <w:t xml:space="preserve">, </w:t>
            </w:r>
            <w:r w:rsidRPr="009E3724">
              <w:rPr>
                <w:rFonts w:ascii="Lato" w:hAnsi="Lato"/>
              </w:rPr>
              <w:t>prior to ARCP</w:t>
            </w:r>
            <w:r w:rsidR="00035B59">
              <w:rPr>
                <w:rFonts w:ascii="Lato" w:hAnsi="Lato"/>
              </w:rPr>
              <w:t xml:space="preserve"> panel</w:t>
            </w:r>
          </w:p>
          <w:p w14:paraId="2FFF80E7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  <w:tc>
          <w:tcPr>
            <w:tcW w:w="8363" w:type="dxa"/>
          </w:tcPr>
          <w:p w14:paraId="69D29E4F" w14:textId="77777777" w:rsidR="00035B59" w:rsidRDefault="00D51F33" w:rsidP="00035B59">
            <w:pPr>
              <w:pStyle w:val="RCGPNormal"/>
              <w:numPr>
                <w:ilvl w:val="0"/>
                <w:numId w:val="11"/>
              </w:numPr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>Arrange meeting with ES for ES review</w:t>
            </w:r>
          </w:p>
          <w:p w14:paraId="1F4F3513" w14:textId="77777777" w:rsidR="00035B59" w:rsidRDefault="00035B59" w:rsidP="00035B59">
            <w:pPr>
              <w:pStyle w:val="RCGPNormal"/>
              <w:numPr>
                <w:ilvl w:val="0"/>
                <w:numId w:val="1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C</w:t>
            </w:r>
            <w:r w:rsidR="00D51F33" w:rsidRPr="009E3724">
              <w:rPr>
                <w:rFonts w:ascii="Lato" w:hAnsi="Lato"/>
              </w:rPr>
              <w:t>omplete review paperwork prior</w:t>
            </w:r>
            <w:r>
              <w:rPr>
                <w:rFonts w:ascii="Lato" w:hAnsi="Lato"/>
              </w:rPr>
              <w:t xml:space="preserve"> </w:t>
            </w:r>
            <w:r w:rsidR="00D51F33" w:rsidRPr="00035B59">
              <w:rPr>
                <w:rFonts w:ascii="Lato" w:hAnsi="Lato"/>
              </w:rPr>
              <w:t>to meeting</w:t>
            </w:r>
          </w:p>
          <w:p w14:paraId="0845903D" w14:textId="091175B6" w:rsidR="00D51F33" w:rsidRPr="00035B59" w:rsidRDefault="00035B59" w:rsidP="00035B59">
            <w:pPr>
              <w:pStyle w:val="RCGPNormal"/>
              <w:numPr>
                <w:ilvl w:val="0"/>
                <w:numId w:val="1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Complete</w:t>
            </w:r>
            <w:r w:rsidR="00D51F33" w:rsidRPr="00035B59">
              <w:rPr>
                <w:rFonts w:ascii="Lato" w:hAnsi="Lato"/>
              </w:rPr>
              <w:t xml:space="preserve"> any outstanding PDPS and action plans prior to review</w:t>
            </w:r>
          </w:p>
          <w:p w14:paraId="6FBB2BE7" w14:textId="77777777" w:rsidR="00D51F33" w:rsidRPr="009E3724" w:rsidRDefault="00D51F33" w:rsidP="00035B59">
            <w:pPr>
              <w:pStyle w:val="RCGPNormal"/>
              <w:numPr>
                <w:ilvl w:val="0"/>
                <w:numId w:val="11"/>
              </w:numPr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>Attach Urgent Unscheduled Care log if contractually required</w:t>
            </w:r>
          </w:p>
          <w:p w14:paraId="7A904283" w14:textId="77777777" w:rsidR="00D51F33" w:rsidRPr="009E3724" w:rsidRDefault="00D51F33" w:rsidP="00035B59">
            <w:pPr>
              <w:pStyle w:val="RCGPNormal"/>
              <w:numPr>
                <w:ilvl w:val="0"/>
                <w:numId w:val="11"/>
              </w:numPr>
              <w:rPr>
                <w:rFonts w:ascii="Lato" w:hAnsi="Lato"/>
              </w:rPr>
            </w:pPr>
            <w:r w:rsidRPr="009E3724">
              <w:rPr>
                <w:rFonts w:ascii="Lato" w:hAnsi="Lato"/>
              </w:rPr>
              <w:t>Add Form R to learning log</w:t>
            </w:r>
          </w:p>
          <w:p w14:paraId="7800EAB7" w14:textId="77777777" w:rsidR="00D51F33" w:rsidRPr="009E3724" w:rsidRDefault="00D51F33" w:rsidP="00D51F33">
            <w:pPr>
              <w:pStyle w:val="RCGPNormal"/>
              <w:rPr>
                <w:rFonts w:ascii="Lato" w:hAnsi="Lato"/>
              </w:rPr>
            </w:pPr>
          </w:p>
        </w:tc>
      </w:tr>
    </w:tbl>
    <w:p w14:paraId="452480A6" w14:textId="77777777" w:rsidR="000D733C" w:rsidRPr="00F84EA2" w:rsidRDefault="00D51F33" w:rsidP="00D51F33">
      <w:pPr>
        <w:pStyle w:val="RCGPNormal"/>
        <w:rPr>
          <w:rFonts w:ascii="Lato" w:hAnsi="Lato"/>
          <w:sz w:val="20"/>
          <w:szCs w:val="20"/>
        </w:rPr>
      </w:pPr>
      <w:r w:rsidRPr="00F84EA2">
        <w:rPr>
          <w:rFonts w:ascii="Lato" w:hAnsi="Lato"/>
          <w:sz w:val="20"/>
          <w:szCs w:val="20"/>
        </w:rPr>
        <w:t>* Full time equivalent</w:t>
      </w:r>
    </w:p>
    <w:p w14:paraId="12A1DCF5" w14:textId="793A1AD6" w:rsidR="00447849" w:rsidRPr="00F84EA2" w:rsidRDefault="00D51F33" w:rsidP="00D51F33">
      <w:pPr>
        <w:pStyle w:val="RCGPNormal"/>
        <w:rPr>
          <w:rFonts w:ascii="Lato" w:hAnsi="Lato"/>
          <w:sz w:val="20"/>
          <w:szCs w:val="20"/>
        </w:rPr>
      </w:pPr>
      <w:r w:rsidRPr="00F84EA2">
        <w:rPr>
          <w:rFonts w:ascii="Lato" w:hAnsi="Lato"/>
          <w:sz w:val="20"/>
          <w:szCs w:val="20"/>
        </w:rPr>
        <w:t>** CSR in Primary Care post if CS different from ES, insufficient evidence in</w:t>
      </w:r>
      <w:r w:rsidR="00035B59" w:rsidRPr="00F84EA2">
        <w:rPr>
          <w:rFonts w:ascii="Lato" w:hAnsi="Lato"/>
          <w:sz w:val="20"/>
          <w:szCs w:val="20"/>
        </w:rPr>
        <w:t xml:space="preserve"> </w:t>
      </w:r>
      <w:r w:rsidRPr="00F84EA2">
        <w:rPr>
          <w:rFonts w:ascii="Lato" w:hAnsi="Lato"/>
          <w:sz w:val="20"/>
          <w:szCs w:val="20"/>
        </w:rPr>
        <w:t>portfolio to give a full enough picture or either trainee or supervisor feel it is</w:t>
      </w:r>
      <w:r w:rsidR="00035B59" w:rsidRPr="00F84EA2">
        <w:rPr>
          <w:rFonts w:ascii="Lato" w:hAnsi="Lato"/>
          <w:sz w:val="20"/>
          <w:szCs w:val="20"/>
        </w:rPr>
        <w:t xml:space="preserve"> </w:t>
      </w:r>
      <w:r w:rsidRPr="00F84EA2">
        <w:rPr>
          <w:rFonts w:ascii="Lato" w:hAnsi="Lato"/>
          <w:sz w:val="20"/>
          <w:szCs w:val="20"/>
        </w:rPr>
        <w:t>necessary</w:t>
      </w:r>
    </w:p>
    <w:sectPr w:rsidR="00447849" w:rsidRPr="00F84EA2" w:rsidSect="000D733C">
      <w:pgSz w:w="11906" w:h="16838"/>
      <w:pgMar w:top="1440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BEE"/>
    <w:multiLevelType w:val="hybridMultilevel"/>
    <w:tmpl w:val="7F2C3E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2E45"/>
    <w:multiLevelType w:val="hybridMultilevel"/>
    <w:tmpl w:val="0638EF7E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00E11"/>
    <w:multiLevelType w:val="hybridMultilevel"/>
    <w:tmpl w:val="CBBEB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169BF"/>
    <w:multiLevelType w:val="hybridMultilevel"/>
    <w:tmpl w:val="7DA6D370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056B7"/>
    <w:multiLevelType w:val="hybridMultilevel"/>
    <w:tmpl w:val="DA3CBDF2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D49A4"/>
    <w:multiLevelType w:val="hybridMultilevel"/>
    <w:tmpl w:val="B0BA3C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008C7"/>
    <w:multiLevelType w:val="hybridMultilevel"/>
    <w:tmpl w:val="F1A25B2C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63A54"/>
    <w:multiLevelType w:val="hybridMultilevel"/>
    <w:tmpl w:val="6CECF4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D5AA5"/>
    <w:multiLevelType w:val="hybridMultilevel"/>
    <w:tmpl w:val="3F96D0E2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21288"/>
    <w:multiLevelType w:val="hybridMultilevel"/>
    <w:tmpl w:val="2CB48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372EC"/>
    <w:multiLevelType w:val="hybridMultilevel"/>
    <w:tmpl w:val="46CC75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3"/>
    <w:rsid w:val="000018F8"/>
    <w:rsid w:val="00031BC2"/>
    <w:rsid w:val="00035B59"/>
    <w:rsid w:val="00051BAC"/>
    <w:rsid w:val="000D733C"/>
    <w:rsid w:val="000F0CE0"/>
    <w:rsid w:val="001739E7"/>
    <w:rsid w:val="001A72B1"/>
    <w:rsid w:val="001D009A"/>
    <w:rsid w:val="001E7389"/>
    <w:rsid w:val="00224D3C"/>
    <w:rsid w:val="002B6499"/>
    <w:rsid w:val="002F5938"/>
    <w:rsid w:val="0036628D"/>
    <w:rsid w:val="003829D1"/>
    <w:rsid w:val="00397894"/>
    <w:rsid w:val="00446910"/>
    <w:rsid w:val="00447849"/>
    <w:rsid w:val="00466281"/>
    <w:rsid w:val="00490BF0"/>
    <w:rsid w:val="004976B5"/>
    <w:rsid w:val="005038F1"/>
    <w:rsid w:val="005529F2"/>
    <w:rsid w:val="00557A1E"/>
    <w:rsid w:val="005A72F4"/>
    <w:rsid w:val="005A76D5"/>
    <w:rsid w:val="005C0FB7"/>
    <w:rsid w:val="005D5E2C"/>
    <w:rsid w:val="006174E7"/>
    <w:rsid w:val="00700FC9"/>
    <w:rsid w:val="00791BCD"/>
    <w:rsid w:val="007F5414"/>
    <w:rsid w:val="00833D07"/>
    <w:rsid w:val="008861BD"/>
    <w:rsid w:val="008C0447"/>
    <w:rsid w:val="008C58F2"/>
    <w:rsid w:val="008C600B"/>
    <w:rsid w:val="00923F63"/>
    <w:rsid w:val="009C0568"/>
    <w:rsid w:val="009E13FC"/>
    <w:rsid w:val="009E3724"/>
    <w:rsid w:val="00A90F8C"/>
    <w:rsid w:val="00AC1B4E"/>
    <w:rsid w:val="00AE46A5"/>
    <w:rsid w:val="00B32F9A"/>
    <w:rsid w:val="00B4184D"/>
    <w:rsid w:val="00B66ED4"/>
    <w:rsid w:val="00BD7428"/>
    <w:rsid w:val="00C234DB"/>
    <w:rsid w:val="00C27BE9"/>
    <w:rsid w:val="00C939B8"/>
    <w:rsid w:val="00C968C6"/>
    <w:rsid w:val="00D06501"/>
    <w:rsid w:val="00D51F33"/>
    <w:rsid w:val="00D85210"/>
    <w:rsid w:val="00DE2164"/>
    <w:rsid w:val="00DF01DA"/>
    <w:rsid w:val="00E14434"/>
    <w:rsid w:val="00E42FDD"/>
    <w:rsid w:val="00EA1F73"/>
    <w:rsid w:val="00EB5D44"/>
    <w:rsid w:val="00EF526E"/>
    <w:rsid w:val="00F47385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EA2F"/>
  <w15:chartTrackingRefBased/>
  <w15:docId w15:val="{A32AD1E6-FFC3-418E-9C2E-487E127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pPr>
      <w:spacing w:after="0"/>
    </w:pPr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table" w:styleId="TableGrid">
    <w:name w:val="Table Grid"/>
    <w:basedOn w:val="TableNormal"/>
    <w:uiPriority w:val="39"/>
    <w:rsid w:val="00D5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B6499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D7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9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0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cgp.org.uk/training-exams/training/workplace-based-assessment-wpb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B881897A9D24398B658D2EA28CA9D" ma:contentTypeVersion="13" ma:contentTypeDescription="Create a new document." ma:contentTypeScope="" ma:versionID="5e2450e200705f3b87b7d52c3c192d98">
  <xsd:schema xmlns:xsd="http://www.w3.org/2001/XMLSchema" xmlns:xs="http://www.w3.org/2001/XMLSchema" xmlns:p="http://schemas.microsoft.com/office/2006/metadata/properties" xmlns:ns3="fc3b0b59-c768-4541-9ca6-95c4f2affefc" xmlns:ns4="d09739dc-8138-4b49-a424-ac3efc6af996" targetNamespace="http://schemas.microsoft.com/office/2006/metadata/properties" ma:root="true" ma:fieldsID="dba8ec758a16f50bb7daa9fab6d62425" ns3:_="" ns4:_="">
    <xsd:import namespace="fc3b0b59-c768-4541-9ca6-95c4f2affefc"/>
    <xsd:import namespace="d09739dc-8138-4b49-a424-ac3efc6af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0b59-c768-4541-9ca6-95c4f2aff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39dc-8138-4b49-a424-ac3efc6a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7ED32-BED9-4847-860B-BF89A18CC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BAA34-2740-4901-812E-3925264CB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7A98C-BE30-4449-970A-6175CA614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0b59-c768-4541-9ca6-95c4f2affefc"/>
    <ds:schemaRef ds:uri="d09739dc-8138-4b49-a424-ac3efc6a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Kameen</dc:creator>
  <cp:keywords/>
  <dc:description/>
  <cp:lastModifiedBy>Helen Dykstra</cp:lastModifiedBy>
  <cp:revision>2</cp:revision>
  <cp:lastPrinted>2022-02-01T13:10:00Z</cp:lastPrinted>
  <dcterms:created xsi:type="dcterms:W3CDTF">2022-02-04T13:42:00Z</dcterms:created>
  <dcterms:modified xsi:type="dcterms:W3CDTF">2022-02-04T13:42:00Z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0x01010010CB881897A9D24398B658D2EA28CA9D</vt:lpwstr>
  </property>
</Properties>
</file>