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3117" w14:textId="29CB7896" w:rsidR="00011B81" w:rsidRPr="00CC1F4B" w:rsidRDefault="00CC1F4B" w:rsidP="00011B81">
      <w:pPr>
        <w:jc w:val="center"/>
        <w:rPr>
          <w:b/>
          <w:bCs/>
          <w:sz w:val="28"/>
          <w:szCs w:val="28"/>
        </w:rPr>
      </w:pPr>
      <w:r>
        <w:rPr>
          <w:b/>
          <w:bCs/>
          <w:sz w:val="28"/>
          <w:szCs w:val="28"/>
        </w:rPr>
        <w:t>NHSE-NW</w:t>
      </w:r>
      <w:r w:rsidR="00011B81" w:rsidRPr="00CC1F4B">
        <w:rPr>
          <w:b/>
          <w:bCs/>
          <w:sz w:val="28"/>
          <w:szCs w:val="28"/>
        </w:rPr>
        <w:t xml:space="preserve"> – Mersey </w:t>
      </w:r>
      <w:r w:rsidR="00C90588">
        <w:rPr>
          <w:b/>
          <w:bCs/>
          <w:sz w:val="28"/>
          <w:szCs w:val="28"/>
        </w:rPr>
        <w:t xml:space="preserve">ST </w:t>
      </w:r>
      <w:r w:rsidR="00011B81" w:rsidRPr="00CC1F4B">
        <w:rPr>
          <w:b/>
          <w:bCs/>
          <w:sz w:val="28"/>
          <w:szCs w:val="28"/>
        </w:rPr>
        <w:t>Programme – ARCP Check List</w:t>
      </w:r>
    </w:p>
    <w:p w14:paraId="19A3C5C1" w14:textId="77777777" w:rsidR="00D8191D" w:rsidRPr="00CC1F4B" w:rsidRDefault="00D8191D" w:rsidP="00011B81">
      <w:pPr>
        <w:jc w:val="center"/>
      </w:pPr>
    </w:p>
    <w:p w14:paraId="351F3DD6" w14:textId="3D25184B" w:rsidR="00011B81" w:rsidRPr="00CC1F4B" w:rsidRDefault="00011B81" w:rsidP="00011B81">
      <w:pPr>
        <w:jc w:val="center"/>
      </w:pPr>
      <w:r w:rsidRPr="00CC1F4B">
        <w:t>To be completed and emailed to TPD</w:t>
      </w:r>
      <w:r w:rsidR="00AF2B37" w:rsidRPr="00CC1F4B">
        <w:t xml:space="preserve"> no later than</w:t>
      </w:r>
      <w:r w:rsidRPr="00CC1F4B">
        <w:t xml:space="preserve"> </w:t>
      </w:r>
      <w:r w:rsidRPr="00CC1F4B">
        <w:rPr>
          <w:u w:val="single"/>
        </w:rPr>
        <w:t xml:space="preserve">2 </w:t>
      </w:r>
      <w:r w:rsidR="00BA2519" w:rsidRPr="00CC1F4B">
        <w:rPr>
          <w:u w:val="single"/>
        </w:rPr>
        <w:t xml:space="preserve">working </w:t>
      </w:r>
      <w:r w:rsidRPr="00CC1F4B">
        <w:rPr>
          <w:u w:val="single"/>
        </w:rPr>
        <w:t>days</w:t>
      </w:r>
      <w:r w:rsidRPr="00CC1F4B">
        <w:t xml:space="preserve"> before ARCP Date</w:t>
      </w:r>
    </w:p>
    <w:p w14:paraId="6BA783AA" w14:textId="77777777" w:rsidR="00011B81" w:rsidRPr="00CC1F4B" w:rsidRDefault="00011B81"/>
    <w:p w14:paraId="1472FCBC" w14:textId="77777777" w:rsidR="00C63F9B" w:rsidRPr="00CC1F4B" w:rsidRDefault="00011B81">
      <w:r w:rsidRPr="00CC1F4B">
        <w:t xml:space="preserve">Trainees Name: </w:t>
      </w:r>
    </w:p>
    <w:p w14:paraId="1A566209" w14:textId="77777777" w:rsidR="00011B81" w:rsidRPr="00CC1F4B" w:rsidRDefault="00011B81">
      <w:r w:rsidRPr="00CC1F4B">
        <w:t xml:space="preserve">Current year of training: </w:t>
      </w:r>
    </w:p>
    <w:p w14:paraId="1838938D" w14:textId="77777777" w:rsidR="00011B81" w:rsidRPr="00CC1F4B" w:rsidRDefault="00011B81">
      <w:r w:rsidRPr="00CC1F4B">
        <w:t xml:space="preserve">Date: </w:t>
      </w:r>
    </w:p>
    <w:tbl>
      <w:tblPr>
        <w:tblStyle w:val="TableGrid"/>
        <w:tblpPr w:leftFromText="180" w:rightFromText="180" w:vertAnchor="page" w:horzAnchor="page" w:tblpX="1630" w:tblpY="3781"/>
        <w:tblW w:w="0" w:type="auto"/>
        <w:tblLook w:val="04A0" w:firstRow="1" w:lastRow="0" w:firstColumn="1" w:lastColumn="0" w:noHBand="0" w:noVBand="1"/>
      </w:tblPr>
      <w:tblGrid>
        <w:gridCol w:w="4554"/>
        <w:gridCol w:w="1554"/>
        <w:gridCol w:w="2902"/>
      </w:tblGrid>
      <w:tr w:rsidR="00CC1F4B" w14:paraId="27BB95CD" w14:textId="77777777" w:rsidTr="00CC1F4B">
        <w:tc>
          <w:tcPr>
            <w:tcW w:w="4554" w:type="dxa"/>
          </w:tcPr>
          <w:p w14:paraId="77DB835D" w14:textId="6DDD06F8" w:rsidR="00CC1F4B" w:rsidRDefault="00CC1F4B" w:rsidP="00CC1F4B">
            <w:pPr>
              <w:rPr>
                <w:b/>
              </w:rPr>
            </w:pPr>
            <w:r w:rsidRPr="00214DD2">
              <w:rPr>
                <w:b/>
              </w:rPr>
              <w:t>ARCP Essential Item</w:t>
            </w:r>
            <w:r>
              <w:rPr>
                <w:b/>
              </w:rPr>
              <w:t>s</w:t>
            </w:r>
          </w:p>
          <w:p w14:paraId="5A3A0451" w14:textId="5D6B0649" w:rsidR="00CC1F4B" w:rsidRPr="00214DD2" w:rsidRDefault="00CC1F4B" w:rsidP="00CC1F4B">
            <w:pPr>
              <w:rPr>
                <w:b/>
              </w:rPr>
            </w:pPr>
            <w:r>
              <w:rPr>
                <w:b/>
              </w:rPr>
              <w:t>(Approved and visible in your LLP on the day of ARCP)</w:t>
            </w:r>
          </w:p>
        </w:tc>
        <w:tc>
          <w:tcPr>
            <w:tcW w:w="1554" w:type="dxa"/>
          </w:tcPr>
          <w:p w14:paraId="7EC48A70" w14:textId="77777777" w:rsidR="00CC1F4B" w:rsidRPr="00214DD2" w:rsidRDefault="00CC1F4B" w:rsidP="00CC1F4B">
            <w:pPr>
              <w:rPr>
                <w:b/>
              </w:rPr>
            </w:pPr>
            <w:r w:rsidRPr="00214DD2">
              <w:rPr>
                <w:b/>
              </w:rPr>
              <w:t xml:space="preserve">Uploaded on </w:t>
            </w:r>
            <w:proofErr w:type="gramStart"/>
            <w:r>
              <w:rPr>
                <w:b/>
              </w:rPr>
              <w:t>Life Long</w:t>
            </w:r>
            <w:proofErr w:type="gramEnd"/>
            <w:r>
              <w:rPr>
                <w:b/>
              </w:rPr>
              <w:t xml:space="preserve"> Learning</w:t>
            </w:r>
            <w:r w:rsidRPr="00214DD2">
              <w:rPr>
                <w:b/>
              </w:rPr>
              <w:t xml:space="preserve"> </w:t>
            </w:r>
          </w:p>
          <w:p w14:paraId="54FFE3EC" w14:textId="77777777" w:rsidR="00CC1F4B" w:rsidRPr="00214DD2" w:rsidRDefault="00CC1F4B" w:rsidP="00CC1F4B">
            <w:pPr>
              <w:rPr>
                <w:b/>
              </w:rPr>
            </w:pPr>
            <w:r w:rsidRPr="00214DD2">
              <w:rPr>
                <w:b/>
              </w:rPr>
              <w:t>Yes / No</w:t>
            </w:r>
          </w:p>
        </w:tc>
        <w:tc>
          <w:tcPr>
            <w:tcW w:w="2902" w:type="dxa"/>
          </w:tcPr>
          <w:p w14:paraId="77D7AAAD" w14:textId="77777777" w:rsidR="00CC1F4B" w:rsidRPr="00214DD2" w:rsidRDefault="00CC1F4B" w:rsidP="00CC1F4B">
            <w:pPr>
              <w:rPr>
                <w:b/>
              </w:rPr>
            </w:pPr>
            <w:r w:rsidRPr="00214DD2">
              <w:rPr>
                <w:b/>
              </w:rPr>
              <w:t>Document title</w:t>
            </w:r>
            <w:r>
              <w:rPr>
                <w:b/>
              </w:rPr>
              <w:t xml:space="preserve"> / location</w:t>
            </w:r>
            <w:r w:rsidRPr="00214DD2">
              <w:rPr>
                <w:b/>
              </w:rPr>
              <w:t xml:space="preserve"> as it appears on </w:t>
            </w:r>
            <w:r>
              <w:rPr>
                <w:b/>
              </w:rPr>
              <w:t xml:space="preserve"> Life Long Learning</w:t>
            </w:r>
            <w:r w:rsidRPr="00214DD2">
              <w:rPr>
                <w:b/>
              </w:rPr>
              <w:t xml:space="preserve">  </w:t>
            </w:r>
            <w:r>
              <w:rPr>
                <w:b/>
              </w:rPr>
              <w:t>(Exact Text Please)</w:t>
            </w:r>
          </w:p>
        </w:tc>
      </w:tr>
      <w:tr w:rsidR="00CC1F4B" w14:paraId="01242B50" w14:textId="77777777" w:rsidTr="00CC1F4B">
        <w:tc>
          <w:tcPr>
            <w:tcW w:w="4554" w:type="dxa"/>
          </w:tcPr>
          <w:p w14:paraId="626EA320" w14:textId="77777777" w:rsidR="00CC1F4B" w:rsidRDefault="00CC1F4B" w:rsidP="00CC1F4B">
            <w:r>
              <w:t>Form R parts A&amp;B</w:t>
            </w:r>
          </w:p>
          <w:p w14:paraId="4974F1AB" w14:textId="77777777" w:rsidR="00CC1F4B" w:rsidRDefault="00CC1F4B" w:rsidP="00CC1F4B"/>
        </w:tc>
        <w:tc>
          <w:tcPr>
            <w:tcW w:w="1554" w:type="dxa"/>
          </w:tcPr>
          <w:p w14:paraId="26680E4E" w14:textId="77777777" w:rsidR="00CC1F4B" w:rsidRDefault="00CC1F4B" w:rsidP="00CC1F4B"/>
        </w:tc>
        <w:tc>
          <w:tcPr>
            <w:tcW w:w="2902" w:type="dxa"/>
          </w:tcPr>
          <w:p w14:paraId="00F9905F" w14:textId="77777777" w:rsidR="00CC1F4B" w:rsidRDefault="00CC1F4B" w:rsidP="00CC1F4B"/>
        </w:tc>
      </w:tr>
      <w:tr w:rsidR="00CC1F4B" w14:paraId="6A932BAF" w14:textId="77777777" w:rsidTr="00CC1F4B">
        <w:tc>
          <w:tcPr>
            <w:tcW w:w="4554" w:type="dxa"/>
          </w:tcPr>
          <w:p w14:paraId="639E4246" w14:textId="77777777" w:rsidR="00CC1F4B" w:rsidRDefault="00CC1F4B" w:rsidP="00CC1F4B">
            <w:r>
              <w:t>Up to date CV</w:t>
            </w:r>
          </w:p>
          <w:p w14:paraId="49617532" w14:textId="77777777" w:rsidR="00CC1F4B" w:rsidRDefault="00CC1F4B" w:rsidP="00CC1F4B"/>
        </w:tc>
        <w:tc>
          <w:tcPr>
            <w:tcW w:w="1554" w:type="dxa"/>
          </w:tcPr>
          <w:p w14:paraId="3AD9D0C3" w14:textId="77777777" w:rsidR="00CC1F4B" w:rsidRDefault="00CC1F4B" w:rsidP="00CC1F4B"/>
        </w:tc>
        <w:tc>
          <w:tcPr>
            <w:tcW w:w="2902" w:type="dxa"/>
          </w:tcPr>
          <w:p w14:paraId="512A9B43" w14:textId="77777777" w:rsidR="00CC1F4B" w:rsidRDefault="00CC1F4B" w:rsidP="00CC1F4B"/>
        </w:tc>
      </w:tr>
      <w:tr w:rsidR="00CC1F4B" w14:paraId="1204785B" w14:textId="77777777" w:rsidTr="00CC1F4B">
        <w:tc>
          <w:tcPr>
            <w:tcW w:w="4554" w:type="dxa"/>
          </w:tcPr>
          <w:p w14:paraId="2AFFCA51" w14:textId="77777777" w:rsidR="00CC1F4B" w:rsidRDefault="00CC1F4B" w:rsidP="00CC1F4B">
            <w:r>
              <w:t xml:space="preserve">Logbook summary printout covering only the year of training being assessed </w:t>
            </w:r>
          </w:p>
        </w:tc>
        <w:tc>
          <w:tcPr>
            <w:tcW w:w="1554" w:type="dxa"/>
          </w:tcPr>
          <w:p w14:paraId="320154ED" w14:textId="77777777" w:rsidR="00CC1F4B" w:rsidRDefault="00CC1F4B" w:rsidP="00CC1F4B"/>
        </w:tc>
        <w:tc>
          <w:tcPr>
            <w:tcW w:w="2902" w:type="dxa"/>
          </w:tcPr>
          <w:p w14:paraId="7823D738" w14:textId="77777777" w:rsidR="00CC1F4B" w:rsidRDefault="00CC1F4B" w:rsidP="00CC1F4B"/>
        </w:tc>
      </w:tr>
      <w:tr w:rsidR="00CC1F4B" w14:paraId="76A099F6" w14:textId="77777777" w:rsidTr="00CC1F4B">
        <w:tc>
          <w:tcPr>
            <w:tcW w:w="4554" w:type="dxa"/>
          </w:tcPr>
          <w:p w14:paraId="5089FC05" w14:textId="77777777" w:rsidR="00CC1F4B" w:rsidRDefault="00CC1F4B" w:rsidP="00CC1F4B">
            <w:r>
              <w:t>CPD Summary with CPD points</w:t>
            </w:r>
          </w:p>
          <w:p w14:paraId="58963829" w14:textId="77777777" w:rsidR="00CC1F4B" w:rsidRDefault="00CC1F4B" w:rsidP="00CC1F4B"/>
        </w:tc>
        <w:tc>
          <w:tcPr>
            <w:tcW w:w="1554" w:type="dxa"/>
          </w:tcPr>
          <w:p w14:paraId="15F56FC3" w14:textId="77777777" w:rsidR="00CC1F4B" w:rsidRDefault="00CC1F4B" w:rsidP="00CC1F4B"/>
        </w:tc>
        <w:tc>
          <w:tcPr>
            <w:tcW w:w="2902" w:type="dxa"/>
          </w:tcPr>
          <w:p w14:paraId="03CD50C7" w14:textId="77777777" w:rsidR="00CC1F4B" w:rsidRDefault="00CC1F4B" w:rsidP="00CC1F4B"/>
        </w:tc>
      </w:tr>
      <w:tr w:rsidR="00CC1F4B" w14:paraId="4BE08B8D" w14:textId="77777777" w:rsidTr="00CC1F4B">
        <w:tc>
          <w:tcPr>
            <w:tcW w:w="4554" w:type="dxa"/>
          </w:tcPr>
          <w:p w14:paraId="0A3F7100" w14:textId="77777777" w:rsidR="00CC1F4B" w:rsidRDefault="00CC1F4B" w:rsidP="00CC1F4B">
            <w:r>
              <w:t xml:space="preserve">Audit and Clinical Governance summary </w:t>
            </w:r>
          </w:p>
          <w:p w14:paraId="3EDEBF94" w14:textId="77777777" w:rsidR="00CC1F4B" w:rsidRDefault="00CC1F4B" w:rsidP="00CC1F4B"/>
        </w:tc>
        <w:tc>
          <w:tcPr>
            <w:tcW w:w="1554" w:type="dxa"/>
          </w:tcPr>
          <w:p w14:paraId="02685B8C" w14:textId="77777777" w:rsidR="00CC1F4B" w:rsidRDefault="00CC1F4B" w:rsidP="00CC1F4B"/>
        </w:tc>
        <w:tc>
          <w:tcPr>
            <w:tcW w:w="2902" w:type="dxa"/>
          </w:tcPr>
          <w:p w14:paraId="788CC7F9" w14:textId="77777777" w:rsidR="00CC1F4B" w:rsidRDefault="00CC1F4B" w:rsidP="00CC1F4B"/>
        </w:tc>
      </w:tr>
      <w:tr w:rsidR="00CC1F4B" w14:paraId="79B00F27" w14:textId="77777777" w:rsidTr="00CC1F4B">
        <w:tc>
          <w:tcPr>
            <w:tcW w:w="4554" w:type="dxa"/>
          </w:tcPr>
          <w:p w14:paraId="005686F4" w14:textId="77777777" w:rsidR="00CC1F4B" w:rsidRDefault="00CC1F4B" w:rsidP="00CC1F4B">
            <w:r>
              <w:t>Up to date MSF – Note that a minimum acceptable is 10 (9 will be rejected)</w:t>
            </w:r>
          </w:p>
        </w:tc>
        <w:tc>
          <w:tcPr>
            <w:tcW w:w="1554" w:type="dxa"/>
          </w:tcPr>
          <w:p w14:paraId="1283F33E" w14:textId="77777777" w:rsidR="00CC1F4B" w:rsidRDefault="00CC1F4B" w:rsidP="00CC1F4B"/>
        </w:tc>
        <w:tc>
          <w:tcPr>
            <w:tcW w:w="2902" w:type="dxa"/>
          </w:tcPr>
          <w:p w14:paraId="6B1758A1" w14:textId="77777777" w:rsidR="00CC1F4B" w:rsidRDefault="00CC1F4B" w:rsidP="00CC1F4B"/>
        </w:tc>
      </w:tr>
      <w:tr w:rsidR="00CC1F4B" w14:paraId="609D4E96" w14:textId="77777777" w:rsidTr="00CC1F4B">
        <w:tc>
          <w:tcPr>
            <w:tcW w:w="4554" w:type="dxa"/>
          </w:tcPr>
          <w:p w14:paraId="72424885" w14:textId="77777777" w:rsidR="00CC1F4B" w:rsidRDefault="00CC1F4B" w:rsidP="00CC1F4B">
            <w:r>
              <w:t>MTR or Consultant feedback summary from all placements (at least one MTR per year)</w:t>
            </w:r>
          </w:p>
        </w:tc>
        <w:tc>
          <w:tcPr>
            <w:tcW w:w="1554" w:type="dxa"/>
          </w:tcPr>
          <w:p w14:paraId="73E5122C" w14:textId="77777777" w:rsidR="00CC1F4B" w:rsidRDefault="00CC1F4B" w:rsidP="00CC1F4B"/>
        </w:tc>
        <w:tc>
          <w:tcPr>
            <w:tcW w:w="2902" w:type="dxa"/>
          </w:tcPr>
          <w:p w14:paraId="35F70591" w14:textId="77777777" w:rsidR="00CC1F4B" w:rsidRDefault="00CC1F4B" w:rsidP="00CC1F4B"/>
        </w:tc>
      </w:tr>
      <w:tr w:rsidR="00CC1F4B" w14:paraId="3AEADC8D" w14:textId="77777777" w:rsidTr="00CC1F4B">
        <w:tc>
          <w:tcPr>
            <w:tcW w:w="4554" w:type="dxa"/>
          </w:tcPr>
          <w:p w14:paraId="0DDCB234" w14:textId="77777777" w:rsidR="00CC1F4B" w:rsidRDefault="00CC1F4B" w:rsidP="00CC1F4B">
            <w:r>
              <w:t>End of placement / interim reports (ESSR) from all placements</w:t>
            </w:r>
          </w:p>
        </w:tc>
        <w:tc>
          <w:tcPr>
            <w:tcW w:w="1554" w:type="dxa"/>
          </w:tcPr>
          <w:p w14:paraId="66AD22F8" w14:textId="77777777" w:rsidR="00CC1F4B" w:rsidRDefault="00CC1F4B" w:rsidP="00CC1F4B"/>
        </w:tc>
        <w:tc>
          <w:tcPr>
            <w:tcW w:w="2902" w:type="dxa"/>
          </w:tcPr>
          <w:p w14:paraId="1B237922" w14:textId="77777777" w:rsidR="00CC1F4B" w:rsidRDefault="00CC1F4B" w:rsidP="00CC1F4B"/>
        </w:tc>
      </w:tr>
      <w:tr w:rsidR="00CC1F4B" w14:paraId="26884E4E" w14:textId="77777777" w:rsidTr="00CC1F4B">
        <w:tc>
          <w:tcPr>
            <w:tcW w:w="4554" w:type="dxa"/>
          </w:tcPr>
          <w:p w14:paraId="5F1BE6D6" w14:textId="603099A6" w:rsidR="00CC1F4B" w:rsidRDefault="00CC1F4B" w:rsidP="00CC1F4B">
            <w:r>
              <w:t>CCC (</w:t>
            </w:r>
            <w:proofErr w:type="spellStart"/>
            <w:r>
              <w:t>obs</w:t>
            </w:r>
            <w:proofErr w:type="spellEnd"/>
            <w:r>
              <w:t>/</w:t>
            </w:r>
            <w:proofErr w:type="spellStart"/>
            <w:r>
              <w:t>paeds</w:t>
            </w:r>
            <w:proofErr w:type="spellEnd"/>
            <w:r>
              <w:t>/neuro/cardi</w:t>
            </w:r>
            <w:r w:rsidR="003F0B5F">
              <w:t>o-t</w:t>
            </w:r>
            <w:r w:rsidR="00C63F9B">
              <w:t>, unless whole HALO signed off)</w:t>
            </w:r>
            <w:r>
              <w:t xml:space="preserve"> or HALO (ICM/pain</w:t>
            </w:r>
            <w:r w:rsidR="00C90588">
              <w:t>/SIAs</w:t>
            </w:r>
            <w:r>
              <w:t xml:space="preserve">) from every </w:t>
            </w:r>
            <w:r w:rsidR="004F0410">
              <w:t>s</w:t>
            </w:r>
            <w:r>
              <w:t>peciali</w:t>
            </w:r>
            <w:r w:rsidR="004F0410">
              <w:t>st</w:t>
            </w:r>
            <w:r>
              <w:t xml:space="preserve"> block you have completed</w:t>
            </w:r>
          </w:p>
        </w:tc>
        <w:tc>
          <w:tcPr>
            <w:tcW w:w="1554" w:type="dxa"/>
          </w:tcPr>
          <w:p w14:paraId="4C7382DF" w14:textId="77777777" w:rsidR="00CC1F4B" w:rsidRDefault="00CC1F4B" w:rsidP="00CC1F4B"/>
        </w:tc>
        <w:tc>
          <w:tcPr>
            <w:tcW w:w="2902" w:type="dxa"/>
          </w:tcPr>
          <w:p w14:paraId="06708AC5" w14:textId="77777777" w:rsidR="00CC1F4B" w:rsidRDefault="00CC1F4B" w:rsidP="00CC1F4B"/>
        </w:tc>
      </w:tr>
      <w:tr w:rsidR="00CC1F4B" w14:paraId="4505E42B" w14:textId="77777777" w:rsidTr="00CC1F4B">
        <w:tc>
          <w:tcPr>
            <w:tcW w:w="4554" w:type="dxa"/>
          </w:tcPr>
          <w:p w14:paraId="5630DCA7" w14:textId="77777777" w:rsidR="00CC1F4B" w:rsidRDefault="00CC1F4B" w:rsidP="00CC1F4B">
            <w:r>
              <w:t>Evidence of Clinical Reflection</w:t>
            </w:r>
          </w:p>
          <w:p w14:paraId="2B8DD619" w14:textId="77777777" w:rsidR="00CC1F4B" w:rsidRDefault="00CC1F4B" w:rsidP="00CC1F4B"/>
        </w:tc>
        <w:tc>
          <w:tcPr>
            <w:tcW w:w="1554" w:type="dxa"/>
          </w:tcPr>
          <w:p w14:paraId="7B5B5857" w14:textId="77777777" w:rsidR="00CC1F4B" w:rsidRDefault="00CC1F4B" w:rsidP="00CC1F4B"/>
        </w:tc>
        <w:tc>
          <w:tcPr>
            <w:tcW w:w="2902" w:type="dxa"/>
          </w:tcPr>
          <w:p w14:paraId="7A590AF2" w14:textId="77777777" w:rsidR="00CC1F4B" w:rsidRDefault="00CC1F4B" w:rsidP="00CC1F4B"/>
        </w:tc>
      </w:tr>
      <w:tr w:rsidR="00CC1F4B" w14:paraId="5371AFDF" w14:textId="77777777" w:rsidTr="00CC1F4B">
        <w:tc>
          <w:tcPr>
            <w:tcW w:w="4554" w:type="dxa"/>
          </w:tcPr>
          <w:p w14:paraId="0E0F2203" w14:textId="77777777" w:rsidR="00CC1F4B" w:rsidRDefault="00CC1F4B" w:rsidP="00CC1F4B">
            <w:r>
              <w:t>Evidence of Educational Reflections (on majority of educational activities)</w:t>
            </w:r>
          </w:p>
        </w:tc>
        <w:tc>
          <w:tcPr>
            <w:tcW w:w="1554" w:type="dxa"/>
          </w:tcPr>
          <w:p w14:paraId="75987F24" w14:textId="77777777" w:rsidR="00CC1F4B" w:rsidRDefault="00CC1F4B" w:rsidP="00CC1F4B"/>
        </w:tc>
        <w:tc>
          <w:tcPr>
            <w:tcW w:w="2902" w:type="dxa"/>
          </w:tcPr>
          <w:p w14:paraId="76526ECD" w14:textId="77777777" w:rsidR="00CC1F4B" w:rsidRDefault="00CC1F4B" w:rsidP="00CC1F4B"/>
        </w:tc>
      </w:tr>
      <w:tr w:rsidR="00CC1F4B" w14:paraId="4EE54B0B" w14:textId="77777777" w:rsidTr="00CC1F4B">
        <w:tc>
          <w:tcPr>
            <w:tcW w:w="4554" w:type="dxa"/>
          </w:tcPr>
          <w:p w14:paraId="4B74F286" w14:textId="77777777" w:rsidR="00CC1F4B" w:rsidRDefault="00CC1F4B" w:rsidP="00CC1F4B">
            <w:r>
              <w:t xml:space="preserve">If not attending: 300 word reflective summary of the year being reviewed highlighting achievements and aspirations for the coming year </w:t>
            </w:r>
          </w:p>
        </w:tc>
        <w:tc>
          <w:tcPr>
            <w:tcW w:w="1554" w:type="dxa"/>
          </w:tcPr>
          <w:p w14:paraId="6088E9D3" w14:textId="77777777" w:rsidR="00CC1F4B" w:rsidRDefault="00CC1F4B" w:rsidP="00CC1F4B"/>
        </w:tc>
        <w:tc>
          <w:tcPr>
            <w:tcW w:w="2902" w:type="dxa"/>
          </w:tcPr>
          <w:p w14:paraId="7F7F3A1C" w14:textId="77777777" w:rsidR="00CC1F4B" w:rsidRDefault="00CC1F4B" w:rsidP="00CC1F4B"/>
        </w:tc>
      </w:tr>
      <w:tr w:rsidR="00CC1F4B" w14:paraId="51EEA0EA" w14:textId="77777777" w:rsidTr="00CC1F4B">
        <w:tc>
          <w:tcPr>
            <w:tcW w:w="4554" w:type="dxa"/>
          </w:tcPr>
          <w:p w14:paraId="4D7CBD09" w14:textId="77777777" w:rsidR="00CC1F4B" w:rsidRDefault="00CC1F4B" w:rsidP="00CC1F4B">
            <w:r w:rsidRPr="00AF2B37">
              <w:rPr>
                <w:iCs/>
              </w:rPr>
              <w:t>Please complete feedback for all the hospitals that you have been allocated to this year</w:t>
            </w:r>
            <w:r>
              <w:rPr>
                <w:iCs/>
              </w:rPr>
              <w:t xml:space="preserve"> and t</w:t>
            </w:r>
            <w:r w:rsidRPr="00AF2B37">
              <w:rPr>
                <w:iCs/>
              </w:rPr>
              <w:t>ake a ‘screenshot’ of the final page of each survey to upload</w:t>
            </w:r>
          </w:p>
        </w:tc>
        <w:tc>
          <w:tcPr>
            <w:tcW w:w="1554" w:type="dxa"/>
          </w:tcPr>
          <w:p w14:paraId="456CEC85" w14:textId="77777777" w:rsidR="00CC1F4B" w:rsidRDefault="00CC1F4B" w:rsidP="00CC1F4B"/>
        </w:tc>
        <w:tc>
          <w:tcPr>
            <w:tcW w:w="2902" w:type="dxa"/>
          </w:tcPr>
          <w:p w14:paraId="7EBA7385" w14:textId="77777777" w:rsidR="00CC1F4B" w:rsidRDefault="00CC1F4B" w:rsidP="00CC1F4B"/>
        </w:tc>
      </w:tr>
    </w:tbl>
    <w:p w14:paraId="4D814C2F" w14:textId="77777777" w:rsidR="00011B81" w:rsidRDefault="00011B81"/>
    <w:p w14:paraId="4D326BDB" w14:textId="03E7821E" w:rsidR="00E83ECD" w:rsidRDefault="00E83ECD" w:rsidP="00E83ECD">
      <w:pPr>
        <w:widowControl w:val="0"/>
        <w:autoSpaceDE w:val="0"/>
        <w:autoSpaceDN w:val="0"/>
        <w:adjustRightInd w:val="0"/>
        <w:jc w:val="center"/>
        <w:rPr>
          <w:rFonts w:ascii="Calibri" w:hAnsi="Calibri" w:cs="Calibri"/>
          <w:bCs/>
          <w:color w:val="000000"/>
          <w:sz w:val="26"/>
          <w:szCs w:val="26"/>
        </w:rPr>
      </w:pPr>
      <w:r w:rsidRPr="00E83ECD">
        <w:rPr>
          <w:rFonts w:ascii="Calibri" w:hAnsi="Calibri" w:cs="Calibri"/>
          <w:bCs/>
          <w:color w:val="000000"/>
          <w:sz w:val="26"/>
          <w:szCs w:val="26"/>
        </w:rPr>
        <w:t>Please see next page for further details</w:t>
      </w:r>
      <w:r>
        <w:rPr>
          <w:rFonts w:ascii="Calibri" w:hAnsi="Calibri" w:cs="Calibri"/>
          <w:bCs/>
          <w:color w:val="000000"/>
          <w:sz w:val="26"/>
          <w:szCs w:val="26"/>
        </w:rPr>
        <w:t>:</w:t>
      </w:r>
    </w:p>
    <w:p w14:paraId="2C4DE880" w14:textId="77777777" w:rsidR="005D2801" w:rsidRPr="00E83ECD" w:rsidRDefault="005D2801" w:rsidP="00E83ECD">
      <w:pPr>
        <w:widowControl w:val="0"/>
        <w:autoSpaceDE w:val="0"/>
        <w:autoSpaceDN w:val="0"/>
        <w:adjustRightInd w:val="0"/>
        <w:jc w:val="center"/>
        <w:rPr>
          <w:rFonts w:ascii="Calibri" w:hAnsi="Calibri" w:cs="Calibri"/>
          <w:bCs/>
          <w:color w:val="000000"/>
          <w:sz w:val="26"/>
          <w:szCs w:val="26"/>
        </w:rPr>
      </w:pPr>
    </w:p>
    <w:p w14:paraId="1CF07791" w14:textId="594611AA" w:rsidR="00214DD2" w:rsidRDefault="00623123" w:rsidP="00011B81">
      <w:pPr>
        <w:widowControl w:val="0"/>
        <w:autoSpaceDE w:val="0"/>
        <w:autoSpaceDN w:val="0"/>
        <w:adjustRightInd w:val="0"/>
        <w:rPr>
          <w:rFonts w:ascii="Calibri" w:hAnsi="Calibri" w:cs="Calibri"/>
          <w:b/>
          <w:color w:val="000000"/>
          <w:sz w:val="26"/>
          <w:szCs w:val="26"/>
        </w:rPr>
      </w:pPr>
      <w:r w:rsidRPr="00623123">
        <w:rPr>
          <w:rFonts w:ascii="Calibri" w:hAnsi="Calibri" w:cs="Calibri"/>
          <w:b/>
          <w:color w:val="000000"/>
          <w:sz w:val="26"/>
          <w:szCs w:val="26"/>
        </w:rPr>
        <w:t xml:space="preserve">Guidance for organising your </w:t>
      </w:r>
      <w:r w:rsidR="00A13673">
        <w:rPr>
          <w:rFonts w:ascii="Calibri" w:hAnsi="Calibri" w:cs="Calibri"/>
          <w:b/>
          <w:color w:val="000000"/>
          <w:sz w:val="26"/>
          <w:szCs w:val="26"/>
        </w:rPr>
        <w:t>LL</w:t>
      </w:r>
      <w:r w:rsidR="00665B97">
        <w:rPr>
          <w:rFonts w:ascii="Calibri" w:hAnsi="Calibri" w:cs="Calibri"/>
          <w:b/>
          <w:color w:val="000000"/>
          <w:sz w:val="26"/>
          <w:szCs w:val="26"/>
        </w:rPr>
        <w:t>P</w:t>
      </w:r>
      <w:r w:rsidR="00A13673">
        <w:rPr>
          <w:rFonts w:ascii="Calibri" w:hAnsi="Calibri" w:cs="Calibri"/>
          <w:b/>
          <w:color w:val="000000"/>
          <w:sz w:val="26"/>
          <w:szCs w:val="26"/>
        </w:rPr>
        <w:t xml:space="preserve"> p</w:t>
      </w:r>
      <w:r w:rsidRPr="00623123">
        <w:rPr>
          <w:rFonts w:ascii="Calibri" w:hAnsi="Calibri" w:cs="Calibri"/>
          <w:b/>
          <w:color w:val="000000"/>
          <w:sz w:val="26"/>
          <w:szCs w:val="26"/>
        </w:rPr>
        <w:t xml:space="preserve">ortfolio: </w:t>
      </w:r>
    </w:p>
    <w:p w14:paraId="280EFA9E" w14:textId="77777777" w:rsidR="00623123" w:rsidRPr="00623123" w:rsidRDefault="00623123" w:rsidP="00011B81">
      <w:pPr>
        <w:widowControl w:val="0"/>
        <w:autoSpaceDE w:val="0"/>
        <w:autoSpaceDN w:val="0"/>
        <w:adjustRightInd w:val="0"/>
        <w:rPr>
          <w:rFonts w:ascii="Calibri" w:hAnsi="Calibri" w:cs="Calibri"/>
          <w:b/>
          <w:color w:val="000000"/>
          <w:sz w:val="26"/>
          <w:szCs w:val="26"/>
        </w:rPr>
      </w:pPr>
    </w:p>
    <w:p w14:paraId="5B5D0D4C" w14:textId="77777777" w:rsidR="00011B81" w:rsidRDefault="00011B81" w:rsidP="00011B81">
      <w:pPr>
        <w:widowControl w:val="0"/>
        <w:autoSpaceDE w:val="0"/>
        <w:autoSpaceDN w:val="0"/>
        <w:adjustRightInd w:val="0"/>
        <w:rPr>
          <w:rFonts w:ascii="Calibri" w:hAnsi="Calibri" w:cs="Calibri"/>
          <w:color w:val="000000"/>
          <w:sz w:val="26"/>
          <w:szCs w:val="26"/>
        </w:rPr>
      </w:pPr>
      <w:r>
        <w:rPr>
          <w:rFonts w:ascii="Calibri" w:hAnsi="Calibri" w:cs="Calibri"/>
          <w:color w:val="000000"/>
          <w:sz w:val="26"/>
          <w:szCs w:val="26"/>
        </w:rPr>
        <w:t xml:space="preserve">The panel would highly appreciate if you could use the following format when you prepare your documents for ARCP, this is to facilitate the process for the panel and to prepare you for what you will be doing when you become a consultant: </w:t>
      </w:r>
    </w:p>
    <w:p w14:paraId="1BD3FB9F" w14:textId="77777777" w:rsidR="00011B81" w:rsidRDefault="00011B81" w:rsidP="00011B81">
      <w:pPr>
        <w:widowControl w:val="0"/>
        <w:autoSpaceDE w:val="0"/>
        <w:autoSpaceDN w:val="0"/>
        <w:adjustRightInd w:val="0"/>
        <w:spacing w:after="160"/>
        <w:rPr>
          <w:rFonts w:ascii="Calibri" w:hAnsi="Calibri" w:cs="Calibri"/>
          <w:color w:val="000000"/>
          <w:sz w:val="26"/>
          <w:szCs w:val="26"/>
        </w:rPr>
      </w:pPr>
    </w:p>
    <w:p w14:paraId="2E68C287" w14:textId="2AA1975E" w:rsidR="00011B81" w:rsidRDefault="00011B81" w:rsidP="005B7190">
      <w:pPr>
        <w:widowControl w:val="0"/>
        <w:numPr>
          <w:ilvl w:val="3"/>
          <w:numId w:val="1"/>
        </w:numPr>
        <w:tabs>
          <w:tab w:val="left" w:pos="1080"/>
          <w:tab w:val="left" w:pos="1470"/>
        </w:tabs>
        <w:autoSpaceDE w:val="0"/>
        <w:autoSpaceDN w:val="0"/>
        <w:adjustRightInd w:val="0"/>
        <w:spacing w:after="240"/>
        <w:ind w:left="1008" w:hanging="1008"/>
        <w:rPr>
          <w:rFonts w:ascii="Calibri" w:hAnsi="Calibri" w:cs="Calibri"/>
          <w:color w:val="000000"/>
          <w:sz w:val="26"/>
          <w:szCs w:val="26"/>
        </w:rPr>
      </w:pPr>
      <w:r>
        <w:rPr>
          <w:rFonts w:ascii="Calibri" w:hAnsi="Calibri" w:cs="Calibri"/>
          <w:color w:val="000000"/>
          <w:sz w:val="26"/>
          <w:szCs w:val="26"/>
        </w:rPr>
        <w:t xml:space="preserve">Upload a nicely laid out and up to date CV on </w:t>
      </w:r>
      <w:r w:rsidR="00A13673">
        <w:rPr>
          <w:rFonts w:ascii="Calibri" w:hAnsi="Calibri" w:cs="Calibri"/>
          <w:color w:val="000000"/>
          <w:sz w:val="26"/>
          <w:szCs w:val="26"/>
        </w:rPr>
        <w:t>LL</w:t>
      </w:r>
      <w:r w:rsidR="00665B97">
        <w:rPr>
          <w:rFonts w:ascii="Calibri" w:hAnsi="Calibri" w:cs="Calibri"/>
          <w:color w:val="000000"/>
          <w:sz w:val="26"/>
          <w:szCs w:val="26"/>
        </w:rPr>
        <w:t>P</w:t>
      </w:r>
    </w:p>
    <w:p w14:paraId="03FB7EA0" w14:textId="2D19E40A" w:rsidR="00011B81" w:rsidRDefault="00011B81" w:rsidP="002331F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Pr>
          <w:rFonts w:ascii="Calibri" w:hAnsi="Calibri" w:cs="Calibri"/>
          <w:color w:val="000000"/>
          <w:sz w:val="26"/>
          <w:szCs w:val="26"/>
        </w:rPr>
        <w:t>Upload a logbook</w:t>
      </w:r>
      <w:r w:rsidR="00A13673">
        <w:rPr>
          <w:rFonts w:ascii="Calibri" w:hAnsi="Calibri" w:cs="Calibri"/>
          <w:color w:val="000000"/>
          <w:sz w:val="26"/>
          <w:szCs w:val="26"/>
        </w:rPr>
        <w:t xml:space="preserve"> SUMMARY</w:t>
      </w:r>
      <w:r>
        <w:rPr>
          <w:rFonts w:ascii="Calibri" w:hAnsi="Calibri" w:cs="Calibri"/>
          <w:color w:val="000000"/>
          <w:sz w:val="26"/>
          <w:szCs w:val="26"/>
        </w:rPr>
        <w:t xml:space="preserve"> </w:t>
      </w:r>
      <w:r w:rsidR="005D2801">
        <w:rPr>
          <w:rFonts w:ascii="Calibri" w:hAnsi="Calibri" w:cs="Calibri"/>
          <w:color w:val="000000"/>
          <w:sz w:val="26"/>
          <w:szCs w:val="26"/>
        </w:rPr>
        <w:t xml:space="preserve">printout </w:t>
      </w:r>
      <w:r>
        <w:rPr>
          <w:rFonts w:ascii="Calibri" w:hAnsi="Calibri" w:cs="Calibri"/>
          <w:color w:val="000000"/>
          <w:sz w:val="26"/>
          <w:szCs w:val="26"/>
        </w:rPr>
        <w:t>covering the year of training being assessed (NOT YOUR ENTIRE LOGBOOK OR SEPARATE LOGBOOK PER PLACEMENT). Please name the file using the format “Logbook ST5”</w:t>
      </w:r>
      <w:r w:rsidR="005D2801">
        <w:rPr>
          <w:rFonts w:ascii="Calibri" w:hAnsi="Calibri" w:cs="Calibri"/>
          <w:color w:val="000000"/>
          <w:sz w:val="26"/>
          <w:szCs w:val="26"/>
        </w:rPr>
        <w:t>.</w:t>
      </w:r>
    </w:p>
    <w:p w14:paraId="293DEAEF" w14:textId="77777777" w:rsidR="002331F0" w:rsidRDefault="002331F0" w:rsidP="002331F0">
      <w:pPr>
        <w:widowControl w:val="0"/>
        <w:tabs>
          <w:tab w:val="left" w:pos="1080"/>
          <w:tab w:val="left" w:pos="1470"/>
        </w:tabs>
        <w:autoSpaceDE w:val="0"/>
        <w:autoSpaceDN w:val="0"/>
        <w:adjustRightInd w:val="0"/>
        <w:ind w:left="1008"/>
        <w:rPr>
          <w:rFonts w:ascii="Calibri" w:hAnsi="Calibri" w:cs="Calibri"/>
          <w:color w:val="000000"/>
          <w:sz w:val="26"/>
          <w:szCs w:val="26"/>
        </w:rPr>
      </w:pPr>
    </w:p>
    <w:p w14:paraId="623581D6" w14:textId="187DE420"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 xml:space="preserve">Upload a CPD summary, summarising your educational activities with CPD points awarded per activity with a </w:t>
      </w:r>
      <w:r w:rsidR="005D2801">
        <w:rPr>
          <w:rFonts w:ascii="Calibri" w:hAnsi="Calibri" w:cs="Calibri"/>
          <w:color w:val="000000"/>
          <w:sz w:val="26"/>
          <w:szCs w:val="26"/>
        </w:rPr>
        <w:t>total</w:t>
      </w:r>
      <w:r>
        <w:rPr>
          <w:rFonts w:ascii="Calibri" w:hAnsi="Calibri" w:cs="Calibri"/>
          <w:color w:val="000000"/>
          <w:sz w:val="26"/>
          <w:szCs w:val="26"/>
        </w:rPr>
        <w:t>. This should include local departmental meetings, M&amp;M and audit meetings. Please name the file using the format “CPD summary ST5”</w:t>
      </w:r>
      <w:r w:rsidR="005D2801">
        <w:rPr>
          <w:rFonts w:ascii="Calibri" w:hAnsi="Calibri" w:cs="Calibri"/>
          <w:color w:val="000000"/>
          <w:sz w:val="26"/>
          <w:szCs w:val="26"/>
        </w:rPr>
        <w:t>.</w:t>
      </w:r>
    </w:p>
    <w:p w14:paraId="39C2D40C" w14:textId="594DEFC5"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Upload an Audit and Clinical Governance summar</w:t>
      </w:r>
      <w:r w:rsidR="00A13673">
        <w:rPr>
          <w:rFonts w:ascii="Calibri" w:hAnsi="Calibri" w:cs="Calibri"/>
          <w:color w:val="000000"/>
          <w:sz w:val="26"/>
          <w:szCs w:val="26"/>
        </w:rPr>
        <w:t xml:space="preserve">y, summarising your involvement, meeting attendance </w:t>
      </w:r>
      <w:r>
        <w:rPr>
          <w:rFonts w:ascii="Calibri" w:hAnsi="Calibri" w:cs="Calibri"/>
          <w:color w:val="000000"/>
          <w:sz w:val="26"/>
          <w:szCs w:val="26"/>
        </w:rPr>
        <w:t>and any completed or ongoing projects with dates. Please name the file using the format “Audit and Clinical Governance summary ST5”</w:t>
      </w:r>
      <w:r w:rsidR="005D2801">
        <w:rPr>
          <w:rFonts w:ascii="Calibri" w:hAnsi="Calibri" w:cs="Calibri"/>
          <w:color w:val="000000"/>
          <w:sz w:val="26"/>
          <w:szCs w:val="26"/>
        </w:rPr>
        <w:t>.</w:t>
      </w:r>
    </w:p>
    <w:p w14:paraId="024D9A05" w14:textId="4C4B1D74" w:rsidR="00011B81" w:rsidRDefault="00011B81" w:rsidP="00A13673">
      <w:pPr>
        <w:widowControl w:val="0"/>
        <w:numPr>
          <w:ilvl w:val="3"/>
          <w:numId w:val="1"/>
        </w:numPr>
        <w:autoSpaceDE w:val="0"/>
        <w:autoSpaceDN w:val="0"/>
        <w:adjustRightInd w:val="0"/>
        <w:spacing w:after="160"/>
        <w:ind w:left="993" w:hanging="993"/>
        <w:rPr>
          <w:rFonts w:ascii="Calibri" w:hAnsi="Calibri" w:cs="Calibri"/>
          <w:color w:val="000000"/>
          <w:sz w:val="26"/>
          <w:szCs w:val="26"/>
        </w:rPr>
      </w:pPr>
      <w:r>
        <w:rPr>
          <w:rFonts w:ascii="Calibri" w:hAnsi="Calibri" w:cs="Calibri"/>
          <w:color w:val="000000"/>
          <w:sz w:val="26"/>
          <w:szCs w:val="26"/>
        </w:rPr>
        <w:t xml:space="preserve">Ensure that there is an </w:t>
      </w:r>
      <w:r w:rsidR="00D8191D">
        <w:rPr>
          <w:rFonts w:ascii="Calibri" w:hAnsi="Calibri" w:cs="Calibri"/>
          <w:color w:val="000000"/>
          <w:sz w:val="26"/>
          <w:szCs w:val="26"/>
        </w:rPr>
        <w:t>up-to-date</w:t>
      </w:r>
      <w:r>
        <w:rPr>
          <w:rFonts w:ascii="Calibri" w:hAnsi="Calibri" w:cs="Calibri"/>
          <w:color w:val="000000"/>
          <w:sz w:val="26"/>
          <w:szCs w:val="26"/>
        </w:rPr>
        <w:t xml:space="preserve"> </w:t>
      </w:r>
      <w:r w:rsidR="005D2801">
        <w:rPr>
          <w:rFonts w:ascii="Calibri" w:hAnsi="Calibri" w:cs="Calibri"/>
          <w:color w:val="000000"/>
          <w:sz w:val="26"/>
          <w:szCs w:val="26"/>
        </w:rPr>
        <w:t xml:space="preserve">and released </w:t>
      </w:r>
      <w:r>
        <w:rPr>
          <w:rFonts w:ascii="Calibri" w:hAnsi="Calibri" w:cs="Calibri"/>
          <w:color w:val="000000"/>
          <w:sz w:val="26"/>
          <w:szCs w:val="26"/>
        </w:rPr>
        <w:t xml:space="preserve">MSF on </w:t>
      </w:r>
      <w:r w:rsidR="00A13673">
        <w:rPr>
          <w:rFonts w:ascii="Calibri" w:hAnsi="Calibri" w:cs="Calibri"/>
          <w:color w:val="000000"/>
          <w:sz w:val="26"/>
          <w:szCs w:val="26"/>
        </w:rPr>
        <w:t>LL</w:t>
      </w:r>
      <w:r w:rsidR="00665B97">
        <w:rPr>
          <w:rFonts w:ascii="Calibri" w:hAnsi="Calibri" w:cs="Calibri"/>
          <w:color w:val="000000"/>
          <w:sz w:val="26"/>
          <w:szCs w:val="26"/>
        </w:rPr>
        <w:t>P</w:t>
      </w:r>
      <w:r>
        <w:rPr>
          <w:rFonts w:ascii="Calibri" w:hAnsi="Calibri" w:cs="Calibri"/>
          <w:color w:val="000000"/>
          <w:sz w:val="26"/>
          <w:szCs w:val="26"/>
        </w:rPr>
        <w:t xml:space="preserve"> </w:t>
      </w:r>
      <w:r w:rsidR="00A13673">
        <w:rPr>
          <w:rFonts w:ascii="Calibri" w:hAnsi="Calibri" w:cs="Calibri"/>
          <w:color w:val="000000"/>
          <w:sz w:val="26"/>
          <w:szCs w:val="26"/>
        </w:rPr>
        <w:t>- you only need one MSF per training year.</w:t>
      </w:r>
    </w:p>
    <w:p w14:paraId="761A5421" w14:textId="2E6D3A38"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Consultant Feedback Summary</w:t>
      </w:r>
      <w:r w:rsidR="00A13673">
        <w:rPr>
          <w:rFonts w:ascii="Calibri" w:hAnsi="Calibri" w:cs="Calibri"/>
          <w:color w:val="000000"/>
          <w:sz w:val="26"/>
          <w:szCs w:val="26"/>
        </w:rPr>
        <w:t>:</w:t>
      </w:r>
      <w:r>
        <w:rPr>
          <w:rFonts w:ascii="Calibri" w:hAnsi="Calibri" w:cs="Calibri"/>
          <w:color w:val="000000"/>
          <w:sz w:val="26"/>
          <w:szCs w:val="26"/>
        </w:rPr>
        <w:t xml:space="preserve"> at the end of every </w:t>
      </w:r>
      <w:r w:rsidR="00D8191D">
        <w:rPr>
          <w:rFonts w:ascii="Calibri" w:hAnsi="Calibri" w:cs="Calibri"/>
          <w:color w:val="000000"/>
          <w:sz w:val="26"/>
          <w:szCs w:val="26"/>
        </w:rPr>
        <w:t>placement,</w:t>
      </w:r>
      <w:r>
        <w:rPr>
          <w:rFonts w:ascii="Calibri" w:hAnsi="Calibri" w:cs="Calibri"/>
          <w:color w:val="000000"/>
          <w:sz w:val="26"/>
          <w:szCs w:val="26"/>
        </w:rPr>
        <w:t xml:space="preserve"> we expect a</w:t>
      </w:r>
      <w:r w:rsidR="00D8191D">
        <w:rPr>
          <w:rFonts w:ascii="Calibri" w:hAnsi="Calibri" w:cs="Calibri"/>
          <w:color w:val="000000"/>
          <w:sz w:val="26"/>
          <w:szCs w:val="26"/>
        </w:rPr>
        <w:t>n MTR or other</w:t>
      </w:r>
      <w:r>
        <w:rPr>
          <w:rFonts w:ascii="Calibri" w:hAnsi="Calibri" w:cs="Calibri"/>
          <w:color w:val="000000"/>
          <w:sz w:val="26"/>
          <w:szCs w:val="26"/>
        </w:rPr>
        <w:t xml:space="preserve"> feedback summary from a number of consultants in the department prepa</w:t>
      </w:r>
      <w:r w:rsidR="00A13673">
        <w:rPr>
          <w:rFonts w:ascii="Calibri" w:hAnsi="Calibri" w:cs="Calibri"/>
          <w:color w:val="000000"/>
          <w:sz w:val="26"/>
          <w:szCs w:val="26"/>
        </w:rPr>
        <w:t>red by your ES at the placement</w:t>
      </w:r>
      <w:r>
        <w:rPr>
          <w:rFonts w:ascii="Calibri" w:hAnsi="Calibri" w:cs="Calibri"/>
          <w:color w:val="000000"/>
          <w:sz w:val="26"/>
          <w:szCs w:val="26"/>
        </w:rPr>
        <w:t xml:space="preserve"> </w:t>
      </w:r>
      <w:r w:rsidR="00A13673">
        <w:rPr>
          <w:rFonts w:ascii="Calibri" w:hAnsi="Calibri" w:cs="Calibri"/>
          <w:color w:val="000000"/>
          <w:sz w:val="26"/>
          <w:szCs w:val="26"/>
        </w:rPr>
        <w:t xml:space="preserve">(placements 1m or less excused.) </w:t>
      </w:r>
      <w:r w:rsidR="004F0410">
        <w:rPr>
          <w:rFonts w:ascii="Calibri" w:hAnsi="Calibri" w:cs="Calibri"/>
          <w:color w:val="000000"/>
          <w:sz w:val="26"/>
          <w:szCs w:val="26"/>
        </w:rPr>
        <w:t>You need a</w:t>
      </w:r>
      <w:r w:rsidR="00D8191D">
        <w:rPr>
          <w:rFonts w:ascii="Calibri" w:hAnsi="Calibri" w:cs="Calibri"/>
          <w:color w:val="000000"/>
          <w:sz w:val="26"/>
          <w:szCs w:val="26"/>
        </w:rPr>
        <w:t>t least one MTR per training year</w:t>
      </w:r>
      <w:r w:rsidR="004F0410" w:rsidRPr="004F0410">
        <w:t xml:space="preserve"> </w:t>
      </w:r>
      <w:r w:rsidR="004F0410" w:rsidRPr="004F0410">
        <w:rPr>
          <w:rFonts w:ascii="Calibri" w:hAnsi="Calibri" w:cs="Calibri"/>
          <w:color w:val="000000"/>
          <w:sz w:val="26"/>
          <w:szCs w:val="26"/>
        </w:rPr>
        <w:t>and also for specialist placements towards the CCC</w:t>
      </w:r>
      <w:r w:rsidR="00D8191D">
        <w:rPr>
          <w:rFonts w:ascii="Calibri" w:hAnsi="Calibri" w:cs="Calibri"/>
          <w:color w:val="000000"/>
          <w:sz w:val="26"/>
          <w:szCs w:val="26"/>
        </w:rPr>
        <w:t xml:space="preserve">. </w:t>
      </w:r>
      <w:r>
        <w:rPr>
          <w:rFonts w:ascii="Calibri" w:hAnsi="Calibri" w:cs="Calibri"/>
          <w:color w:val="000000"/>
          <w:sz w:val="26"/>
          <w:szCs w:val="26"/>
        </w:rPr>
        <w:t xml:space="preserve">Please name </w:t>
      </w:r>
      <w:r w:rsidR="005D2801">
        <w:rPr>
          <w:rFonts w:ascii="Calibri" w:hAnsi="Calibri" w:cs="Calibri"/>
          <w:color w:val="000000"/>
          <w:sz w:val="26"/>
          <w:szCs w:val="26"/>
        </w:rPr>
        <w:t>any f</w:t>
      </w:r>
      <w:r>
        <w:rPr>
          <w:rFonts w:ascii="Calibri" w:hAnsi="Calibri" w:cs="Calibri"/>
          <w:color w:val="000000"/>
          <w:sz w:val="26"/>
          <w:szCs w:val="26"/>
        </w:rPr>
        <w:t>ile using the format “Consultant Feedback Summary ST5 Whiston”</w:t>
      </w:r>
      <w:r w:rsidR="005D2801">
        <w:rPr>
          <w:rFonts w:ascii="Calibri" w:hAnsi="Calibri" w:cs="Calibri"/>
          <w:color w:val="000000"/>
          <w:sz w:val="26"/>
          <w:szCs w:val="26"/>
        </w:rPr>
        <w:t>.</w:t>
      </w:r>
    </w:p>
    <w:p w14:paraId="5F462EF2" w14:textId="0E08D9F9" w:rsidR="006654D8" w:rsidRPr="008D755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sidRPr="006654D8">
        <w:rPr>
          <w:rFonts w:ascii="Calibri" w:hAnsi="Calibri" w:cs="Calibri"/>
          <w:color w:val="000000"/>
          <w:sz w:val="26"/>
          <w:szCs w:val="26"/>
        </w:rPr>
        <w:t>PDP</w:t>
      </w:r>
      <w:r w:rsidRPr="002331F0">
        <w:rPr>
          <w:rFonts w:ascii="Calibri" w:hAnsi="Calibri" w:cs="Calibri"/>
          <w:color w:val="000000"/>
          <w:sz w:val="26"/>
          <w:szCs w:val="26"/>
        </w:rPr>
        <w:t>:</w:t>
      </w:r>
      <w:r w:rsidR="005D2801">
        <w:rPr>
          <w:rFonts w:ascii="Calibri" w:hAnsi="Calibri" w:cs="Calibri"/>
          <w:color w:val="000000"/>
          <w:sz w:val="26"/>
          <w:szCs w:val="26"/>
        </w:rPr>
        <w:t xml:space="preserve"> </w:t>
      </w:r>
      <w:r w:rsidR="006654D8" w:rsidRPr="008D7551">
        <w:rPr>
          <w:rFonts w:ascii="Calibri" w:hAnsi="Calibri" w:cs="Calibri"/>
          <w:color w:val="000000"/>
          <w:sz w:val="26"/>
          <w:szCs w:val="26"/>
        </w:rPr>
        <w:t>This is really th</w:t>
      </w:r>
      <w:r w:rsidR="006654D8">
        <w:rPr>
          <w:rFonts w:ascii="Calibri" w:hAnsi="Calibri" w:cs="Calibri"/>
          <w:color w:val="000000"/>
          <w:sz w:val="26"/>
          <w:szCs w:val="26"/>
        </w:rPr>
        <w:t>e record of your interaction with your ES. Therefore</w:t>
      </w:r>
      <w:r w:rsidR="002331F0">
        <w:rPr>
          <w:rFonts w:ascii="Calibri" w:hAnsi="Calibri" w:cs="Calibri"/>
          <w:color w:val="000000"/>
          <w:sz w:val="26"/>
          <w:szCs w:val="26"/>
        </w:rPr>
        <w:t>,</w:t>
      </w:r>
      <w:r w:rsidR="006654D8">
        <w:rPr>
          <w:rFonts w:ascii="Calibri" w:hAnsi="Calibri" w:cs="Calibri"/>
          <w:color w:val="000000"/>
          <w:sz w:val="26"/>
          <w:szCs w:val="26"/>
        </w:rPr>
        <w:t xml:space="preserve"> it should have a title of “ST4 – RLUH”. The objective is </w:t>
      </w:r>
      <w:r w:rsidR="005D2801">
        <w:rPr>
          <w:rFonts w:ascii="Calibri" w:hAnsi="Calibri" w:cs="Calibri"/>
          <w:color w:val="000000"/>
          <w:sz w:val="26"/>
          <w:szCs w:val="26"/>
        </w:rPr>
        <w:t xml:space="preserve">what you need to achieve, </w:t>
      </w:r>
      <w:r w:rsidR="006654D8">
        <w:rPr>
          <w:rFonts w:ascii="Calibri" w:hAnsi="Calibri" w:cs="Calibri"/>
          <w:color w:val="000000"/>
          <w:sz w:val="26"/>
          <w:szCs w:val="26"/>
        </w:rPr>
        <w:t>the action is how, the resources required are what and when</w:t>
      </w:r>
      <w:r w:rsidR="005D2801">
        <w:rPr>
          <w:rFonts w:ascii="Calibri" w:hAnsi="Calibri" w:cs="Calibri"/>
          <w:color w:val="000000"/>
          <w:sz w:val="26"/>
          <w:szCs w:val="26"/>
        </w:rPr>
        <w:t>,</w:t>
      </w:r>
      <w:r w:rsidR="006654D8">
        <w:rPr>
          <w:rFonts w:ascii="Calibri" w:hAnsi="Calibri" w:cs="Calibri"/>
          <w:color w:val="000000"/>
          <w:sz w:val="26"/>
          <w:szCs w:val="26"/>
        </w:rPr>
        <w:t xml:space="preserve"> and the measurement is the </w:t>
      </w:r>
      <w:r w:rsidR="005D2801">
        <w:rPr>
          <w:rFonts w:ascii="Calibri" w:hAnsi="Calibri" w:cs="Calibri"/>
          <w:color w:val="000000"/>
          <w:sz w:val="26"/>
          <w:szCs w:val="26"/>
        </w:rPr>
        <w:t xml:space="preserve">desired </w:t>
      </w:r>
      <w:r w:rsidR="006654D8">
        <w:rPr>
          <w:rFonts w:ascii="Calibri" w:hAnsi="Calibri" w:cs="Calibri"/>
          <w:color w:val="000000"/>
          <w:sz w:val="26"/>
          <w:szCs w:val="26"/>
        </w:rPr>
        <w:t>outcome.</w:t>
      </w:r>
    </w:p>
    <w:p w14:paraId="724ED1CD" w14:textId="23E4B0BD" w:rsidR="00011B81" w:rsidRDefault="00A13673"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Ensure that there is an</w:t>
      </w:r>
      <w:r w:rsidR="00011B81" w:rsidRPr="006654D8">
        <w:rPr>
          <w:rFonts w:ascii="Calibri" w:hAnsi="Calibri" w:cs="Calibri"/>
          <w:color w:val="000000"/>
          <w:sz w:val="26"/>
          <w:szCs w:val="26"/>
        </w:rPr>
        <w:t xml:space="preserve"> E</w:t>
      </w:r>
      <w:r>
        <w:rPr>
          <w:rFonts w:ascii="Calibri" w:hAnsi="Calibri" w:cs="Calibri"/>
          <w:color w:val="000000"/>
          <w:sz w:val="26"/>
          <w:szCs w:val="26"/>
        </w:rPr>
        <w:t>SSR</w:t>
      </w:r>
      <w:r w:rsidR="00011B81" w:rsidRPr="006654D8">
        <w:rPr>
          <w:rFonts w:ascii="Calibri" w:hAnsi="Calibri" w:cs="Calibri"/>
          <w:color w:val="000000"/>
          <w:sz w:val="26"/>
          <w:szCs w:val="26"/>
        </w:rPr>
        <w:t xml:space="preserve"> on </w:t>
      </w:r>
      <w:r>
        <w:rPr>
          <w:rFonts w:ascii="Calibri" w:hAnsi="Calibri" w:cs="Calibri"/>
          <w:color w:val="000000"/>
          <w:sz w:val="26"/>
          <w:szCs w:val="26"/>
        </w:rPr>
        <w:t>LL</w:t>
      </w:r>
      <w:r w:rsidR="00665B97">
        <w:rPr>
          <w:rFonts w:ascii="Calibri" w:hAnsi="Calibri" w:cs="Calibri"/>
          <w:color w:val="000000"/>
          <w:sz w:val="26"/>
          <w:szCs w:val="26"/>
        </w:rPr>
        <w:t>P</w:t>
      </w:r>
      <w:r w:rsidR="00011B81" w:rsidRPr="006654D8">
        <w:rPr>
          <w:rFonts w:ascii="Calibri" w:hAnsi="Calibri" w:cs="Calibri"/>
          <w:color w:val="000000"/>
          <w:sz w:val="26"/>
          <w:szCs w:val="26"/>
        </w:rPr>
        <w:t xml:space="preserve"> from EVERY hospital you have been to during the year of training being reviewed. </w:t>
      </w:r>
      <w:r>
        <w:rPr>
          <w:rFonts w:ascii="Calibri" w:hAnsi="Calibri" w:cs="Calibri"/>
          <w:color w:val="000000"/>
          <w:sz w:val="26"/>
          <w:szCs w:val="26"/>
        </w:rPr>
        <w:t xml:space="preserve">This will be at end of placements and </w:t>
      </w:r>
      <w:r w:rsidR="005D2801">
        <w:rPr>
          <w:rFonts w:ascii="Calibri" w:hAnsi="Calibri" w:cs="Calibri"/>
          <w:color w:val="000000"/>
          <w:sz w:val="26"/>
          <w:szCs w:val="26"/>
        </w:rPr>
        <w:t>ALSO THE CURRENT POST</w:t>
      </w:r>
      <w:r>
        <w:rPr>
          <w:rFonts w:ascii="Calibri" w:hAnsi="Calibri" w:cs="Calibri"/>
          <w:color w:val="000000"/>
          <w:sz w:val="26"/>
          <w:szCs w:val="26"/>
        </w:rPr>
        <w:t xml:space="preserve"> (unless only just arrived there). Placements 1m or less are excused as long as detailed comments </w:t>
      </w:r>
      <w:r w:rsidR="005D2801">
        <w:rPr>
          <w:rFonts w:ascii="Calibri" w:hAnsi="Calibri" w:cs="Calibri"/>
          <w:color w:val="000000"/>
          <w:sz w:val="26"/>
          <w:szCs w:val="26"/>
        </w:rPr>
        <w:t xml:space="preserve">in another </w:t>
      </w:r>
      <w:r>
        <w:rPr>
          <w:rFonts w:ascii="Calibri" w:hAnsi="Calibri" w:cs="Calibri"/>
          <w:color w:val="000000"/>
          <w:sz w:val="26"/>
          <w:szCs w:val="26"/>
        </w:rPr>
        <w:t>form</w:t>
      </w:r>
      <w:r w:rsidR="005D2801">
        <w:rPr>
          <w:rFonts w:ascii="Calibri" w:hAnsi="Calibri" w:cs="Calibri"/>
          <w:color w:val="000000"/>
          <w:sz w:val="26"/>
          <w:szCs w:val="26"/>
        </w:rPr>
        <w:t xml:space="preserve"> (</w:t>
      </w:r>
      <w:proofErr w:type="gramStart"/>
      <w:r w:rsidR="005D2801">
        <w:rPr>
          <w:rFonts w:ascii="Calibri" w:hAnsi="Calibri" w:cs="Calibri"/>
          <w:color w:val="000000"/>
          <w:sz w:val="26"/>
          <w:szCs w:val="26"/>
        </w:rPr>
        <w:t>e.g.</w:t>
      </w:r>
      <w:proofErr w:type="gramEnd"/>
      <w:r w:rsidR="005D2801">
        <w:rPr>
          <w:rFonts w:ascii="Calibri" w:hAnsi="Calibri" w:cs="Calibri"/>
          <w:color w:val="000000"/>
          <w:sz w:val="26"/>
          <w:szCs w:val="26"/>
        </w:rPr>
        <w:t xml:space="preserve"> CCC)</w:t>
      </w:r>
      <w:r w:rsidR="00011B81" w:rsidRPr="006654D8">
        <w:rPr>
          <w:rFonts w:ascii="Calibri" w:hAnsi="Calibri" w:cs="Calibri"/>
          <w:color w:val="000000"/>
          <w:sz w:val="26"/>
          <w:szCs w:val="26"/>
        </w:rPr>
        <w:t>.</w:t>
      </w:r>
    </w:p>
    <w:p w14:paraId="7D646103" w14:textId="0DB179A8" w:rsidR="00CC1F4B" w:rsidRPr="006654D8" w:rsidRDefault="00CC1F4B"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bookmarkStart w:id="0" w:name="_Hlk148627562"/>
      <w:r>
        <w:rPr>
          <w:rFonts w:ascii="Calibri" w:hAnsi="Calibri" w:cs="Calibri"/>
          <w:color w:val="000000"/>
          <w:sz w:val="26"/>
          <w:szCs w:val="26"/>
        </w:rPr>
        <w:t xml:space="preserve">You must have the evidence from any completed </w:t>
      </w:r>
      <w:r w:rsidR="00C63F9B">
        <w:rPr>
          <w:rFonts w:ascii="Calibri" w:hAnsi="Calibri" w:cs="Calibri"/>
          <w:color w:val="000000"/>
          <w:sz w:val="26"/>
          <w:szCs w:val="26"/>
        </w:rPr>
        <w:t>s</w:t>
      </w:r>
      <w:r>
        <w:rPr>
          <w:rFonts w:ascii="Calibri" w:hAnsi="Calibri" w:cs="Calibri"/>
          <w:color w:val="000000"/>
          <w:sz w:val="26"/>
          <w:szCs w:val="26"/>
        </w:rPr>
        <w:t>peciali</w:t>
      </w:r>
      <w:r w:rsidR="00C63F9B">
        <w:rPr>
          <w:rFonts w:ascii="Calibri" w:hAnsi="Calibri" w:cs="Calibri"/>
          <w:color w:val="000000"/>
          <w:sz w:val="26"/>
          <w:szCs w:val="26"/>
        </w:rPr>
        <w:t>s</w:t>
      </w:r>
      <w:r>
        <w:rPr>
          <w:rFonts w:ascii="Calibri" w:hAnsi="Calibri" w:cs="Calibri"/>
          <w:color w:val="000000"/>
          <w:sz w:val="26"/>
          <w:szCs w:val="26"/>
        </w:rPr>
        <w:t xml:space="preserve">t blocks </w:t>
      </w:r>
      <w:r w:rsidR="00C90588">
        <w:rPr>
          <w:rFonts w:ascii="Calibri" w:hAnsi="Calibri" w:cs="Calibri"/>
          <w:color w:val="000000"/>
          <w:sz w:val="26"/>
          <w:szCs w:val="26"/>
        </w:rPr>
        <w:t xml:space="preserve">approved in time </w:t>
      </w:r>
      <w:r>
        <w:rPr>
          <w:rFonts w:ascii="Calibri" w:hAnsi="Calibri" w:cs="Calibri"/>
          <w:color w:val="000000"/>
          <w:sz w:val="26"/>
          <w:szCs w:val="26"/>
        </w:rPr>
        <w:t xml:space="preserve">for ARCP. </w:t>
      </w:r>
      <w:r w:rsidR="00C90588">
        <w:rPr>
          <w:rFonts w:ascii="Calibri" w:hAnsi="Calibri" w:cs="Calibri"/>
          <w:color w:val="000000"/>
          <w:sz w:val="26"/>
          <w:szCs w:val="26"/>
        </w:rPr>
        <w:t>This will be a HALO for ICM</w:t>
      </w:r>
      <w:r w:rsidR="00C63F9B">
        <w:rPr>
          <w:rFonts w:ascii="Calibri" w:hAnsi="Calibri" w:cs="Calibri"/>
          <w:color w:val="000000"/>
          <w:sz w:val="26"/>
          <w:szCs w:val="26"/>
        </w:rPr>
        <w:t>,</w:t>
      </w:r>
      <w:r w:rsidR="00C90588">
        <w:rPr>
          <w:rFonts w:ascii="Calibri" w:hAnsi="Calibri" w:cs="Calibri"/>
          <w:color w:val="000000"/>
          <w:sz w:val="26"/>
          <w:szCs w:val="26"/>
        </w:rPr>
        <w:t xml:space="preserve"> pain</w:t>
      </w:r>
      <w:r w:rsidR="00C63F9B">
        <w:rPr>
          <w:rFonts w:ascii="Calibri" w:hAnsi="Calibri" w:cs="Calibri"/>
          <w:color w:val="000000"/>
          <w:sz w:val="26"/>
          <w:szCs w:val="26"/>
        </w:rPr>
        <w:t xml:space="preserve"> and any </w:t>
      </w:r>
      <w:r w:rsidR="00C90588">
        <w:rPr>
          <w:rFonts w:ascii="Calibri" w:hAnsi="Calibri" w:cs="Calibri"/>
          <w:color w:val="000000"/>
          <w:sz w:val="26"/>
          <w:szCs w:val="26"/>
        </w:rPr>
        <w:t xml:space="preserve">completed SIAs. </w:t>
      </w:r>
      <w:r w:rsidR="00C90588">
        <w:rPr>
          <w:rFonts w:ascii="Calibri" w:hAnsi="Calibri" w:cs="Calibri"/>
          <w:color w:val="000000"/>
          <w:sz w:val="26"/>
          <w:szCs w:val="26"/>
        </w:rPr>
        <w:lastRenderedPageBreak/>
        <w:t xml:space="preserve">It </w:t>
      </w:r>
      <w:r>
        <w:rPr>
          <w:rFonts w:ascii="Calibri" w:hAnsi="Calibri" w:cs="Calibri"/>
          <w:color w:val="000000"/>
          <w:sz w:val="26"/>
          <w:szCs w:val="26"/>
        </w:rPr>
        <w:t xml:space="preserve">will be a CCC for </w:t>
      </w:r>
      <w:proofErr w:type="spellStart"/>
      <w:r w:rsidR="00C90588">
        <w:rPr>
          <w:rFonts w:ascii="Calibri" w:hAnsi="Calibri" w:cs="Calibri"/>
          <w:color w:val="000000"/>
          <w:sz w:val="26"/>
          <w:szCs w:val="26"/>
        </w:rPr>
        <w:t>obs</w:t>
      </w:r>
      <w:proofErr w:type="spellEnd"/>
      <w:r w:rsidR="00C90588">
        <w:rPr>
          <w:rFonts w:ascii="Calibri" w:hAnsi="Calibri" w:cs="Calibri"/>
          <w:color w:val="000000"/>
          <w:sz w:val="26"/>
          <w:szCs w:val="26"/>
        </w:rPr>
        <w:t>/</w:t>
      </w:r>
      <w:proofErr w:type="spellStart"/>
      <w:r w:rsidR="00C90588">
        <w:rPr>
          <w:rFonts w:ascii="Calibri" w:hAnsi="Calibri" w:cs="Calibri"/>
          <w:color w:val="000000"/>
          <w:sz w:val="26"/>
          <w:szCs w:val="26"/>
        </w:rPr>
        <w:t>paeds</w:t>
      </w:r>
      <w:proofErr w:type="spellEnd"/>
      <w:r w:rsidR="00C90588">
        <w:rPr>
          <w:rFonts w:ascii="Calibri" w:hAnsi="Calibri" w:cs="Calibri"/>
          <w:color w:val="000000"/>
          <w:sz w:val="26"/>
          <w:szCs w:val="26"/>
        </w:rPr>
        <w:t>/neuro/cardi</w:t>
      </w:r>
      <w:r w:rsidR="003F0B5F">
        <w:rPr>
          <w:rFonts w:ascii="Calibri" w:hAnsi="Calibri" w:cs="Calibri"/>
          <w:color w:val="000000"/>
          <w:sz w:val="26"/>
          <w:szCs w:val="26"/>
        </w:rPr>
        <w:t>o-t</w:t>
      </w:r>
      <w:r w:rsidR="00C90588">
        <w:rPr>
          <w:rFonts w:ascii="Calibri" w:hAnsi="Calibri" w:cs="Calibri"/>
          <w:color w:val="000000"/>
          <w:sz w:val="26"/>
          <w:szCs w:val="26"/>
        </w:rPr>
        <w:t xml:space="preserve"> in Stage 2 and </w:t>
      </w:r>
      <w:proofErr w:type="spellStart"/>
      <w:r w:rsidR="00C90588">
        <w:rPr>
          <w:rFonts w:ascii="Calibri" w:hAnsi="Calibri" w:cs="Calibri"/>
          <w:color w:val="000000"/>
          <w:sz w:val="26"/>
          <w:szCs w:val="26"/>
        </w:rPr>
        <w:t>obs</w:t>
      </w:r>
      <w:proofErr w:type="spellEnd"/>
      <w:r w:rsidR="00C90588">
        <w:rPr>
          <w:rFonts w:ascii="Calibri" w:hAnsi="Calibri" w:cs="Calibri"/>
          <w:color w:val="000000"/>
          <w:sz w:val="26"/>
          <w:szCs w:val="26"/>
        </w:rPr>
        <w:t>/</w:t>
      </w:r>
      <w:proofErr w:type="spellStart"/>
      <w:r w:rsidR="00C90588">
        <w:rPr>
          <w:rFonts w:ascii="Calibri" w:hAnsi="Calibri" w:cs="Calibri"/>
          <w:color w:val="000000"/>
          <w:sz w:val="26"/>
          <w:szCs w:val="26"/>
        </w:rPr>
        <w:t>paeds</w:t>
      </w:r>
      <w:proofErr w:type="spellEnd"/>
      <w:r w:rsidR="00C90588">
        <w:rPr>
          <w:rFonts w:ascii="Calibri" w:hAnsi="Calibri" w:cs="Calibri"/>
          <w:color w:val="000000"/>
          <w:sz w:val="26"/>
          <w:szCs w:val="26"/>
        </w:rPr>
        <w:t xml:space="preserve"> in Stage 3. The exception is when rather than a CCC, the relevant department has been able to sign of all relevant HALOs for that stage.</w:t>
      </w:r>
    </w:p>
    <w:bookmarkEnd w:id="0"/>
    <w:p w14:paraId="0FA6CC08" w14:textId="38003630" w:rsidR="00AF2B37" w:rsidRPr="00BA2519" w:rsidRDefault="00011B81"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Pr>
          <w:rFonts w:ascii="Calibri" w:hAnsi="Calibri" w:cs="Calibri"/>
          <w:color w:val="000000"/>
          <w:sz w:val="26"/>
          <w:szCs w:val="26"/>
        </w:rPr>
        <w:t>Evidence of reflection: According to the GMC guidelines, all doctors should keep a record of reflective practice. This needs to cover two aspects of our practice, reflection on educational activities (courses, meetings, etc.) and clinical reflection on significant events, interesting clinical cases and critical inciden</w:t>
      </w:r>
      <w:r w:rsidR="00A13673">
        <w:rPr>
          <w:rFonts w:ascii="Calibri" w:hAnsi="Calibri" w:cs="Calibri"/>
          <w:color w:val="000000"/>
          <w:sz w:val="26"/>
          <w:szCs w:val="26"/>
        </w:rPr>
        <w:t>ts</w:t>
      </w:r>
      <w:r>
        <w:rPr>
          <w:rFonts w:ascii="Calibri" w:hAnsi="Calibri" w:cs="Calibri"/>
          <w:color w:val="000000"/>
          <w:sz w:val="26"/>
          <w:szCs w:val="26"/>
        </w:rPr>
        <w:t>.</w:t>
      </w:r>
    </w:p>
    <w:p w14:paraId="0C10745A" w14:textId="77777777" w:rsidR="00BA2519" w:rsidRPr="00BA2519" w:rsidRDefault="00BA2519" w:rsidP="00BA2519">
      <w:pPr>
        <w:widowControl w:val="0"/>
        <w:tabs>
          <w:tab w:val="left" w:pos="1080"/>
          <w:tab w:val="left" w:pos="1470"/>
        </w:tabs>
        <w:autoSpaceDE w:val="0"/>
        <w:autoSpaceDN w:val="0"/>
        <w:adjustRightInd w:val="0"/>
        <w:ind w:left="1008"/>
        <w:rPr>
          <w:rFonts w:ascii="Calibri" w:hAnsi="Calibri" w:cs="Calibri"/>
          <w:color w:val="000000"/>
          <w:sz w:val="26"/>
          <w:szCs w:val="26"/>
        </w:rPr>
      </w:pPr>
    </w:p>
    <w:p w14:paraId="014D4303" w14:textId="7AF10D9D" w:rsidR="00BA2519" w:rsidRPr="00BA2519" w:rsidRDefault="00BA2519"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sidRPr="00BA2519">
        <w:rPr>
          <w:sz w:val="26"/>
          <w:szCs w:val="26"/>
        </w:rPr>
        <w:t xml:space="preserve">Feedback from Placements – Please complete feedback for all the hospital allocations that you have had in this training year. The link for this is </w:t>
      </w:r>
      <w:hyperlink r:id="rId6" w:history="1">
        <w:r w:rsidR="00A13673" w:rsidRPr="00E9113A">
          <w:rPr>
            <w:rStyle w:val="Hyperlink"/>
            <w:sz w:val="26"/>
            <w:szCs w:val="26"/>
          </w:rPr>
          <w:t>http://mmacc.uk/data/index.php/545614</w:t>
        </w:r>
      </w:hyperlink>
      <w:r w:rsidR="00A13673">
        <w:rPr>
          <w:sz w:val="26"/>
          <w:szCs w:val="26"/>
        </w:rPr>
        <w:t xml:space="preserve"> </w:t>
      </w:r>
      <w:r w:rsidRPr="00BA2519">
        <w:rPr>
          <w:sz w:val="26"/>
          <w:szCs w:val="26"/>
        </w:rPr>
        <w:t xml:space="preserve">. Please take a ‘screenshot’ of the final page of each survey to upload to your e-portfolio as </w:t>
      </w:r>
      <w:r w:rsidR="00A13673">
        <w:rPr>
          <w:sz w:val="26"/>
          <w:szCs w:val="26"/>
        </w:rPr>
        <w:t>“</w:t>
      </w:r>
      <w:r w:rsidR="00A13673" w:rsidRPr="00BA2519">
        <w:rPr>
          <w:sz w:val="26"/>
          <w:szCs w:val="26"/>
        </w:rPr>
        <w:t>Placement Feedback Aintree</w:t>
      </w:r>
      <w:r w:rsidR="00A13673">
        <w:rPr>
          <w:sz w:val="26"/>
          <w:szCs w:val="26"/>
        </w:rPr>
        <w:t>”</w:t>
      </w:r>
      <w:r w:rsidRPr="00BA2519">
        <w:rPr>
          <w:sz w:val="26"/>
          <w:szCs w:val="26"/>
        </w:rPr>
        <w:t xml:space="preserve"> (or wherever you have been) a separate surve</w:t>
      </w:r>
      <w:r w:rsidR="00A13673">
        <w:rPr>
          <w:sz w:val="26"/>
          <w:szCs w:val="26"/>
        </w:rPr>
        <w:t>y is required for each hospital.</w:t>
      </w:r>
    </w:p>
    <w:p w14:paraId="5BB9D5CF" w14:textId="77777777" w:rsidR="00AF2B37" w:rsidRPr="00BA2519" w:rsidRDefault="00AF2B37" w:rsidP="002331F0">
      <w:pPr>
        <w:widowControl w:val="0"/>
        <w:tabs>
          <w:tab w:val="left" w:pos="1080"/>
          <w:tab w:val="left" w:pos="1470"/>
        </w:tabs>
        <w:autoSpaceDE w:val="0"/>
        <w:autoSpaceDN w:val="0"/>
        <w:adjustRightInd w:val="0"/>
        <w:rPr>
          <w:rFonts w:ascii="Calibri" w:hAnsi="Calibri" w:cs="Calibri"/>
          <w:color w:val="000000"/>
          <w:sz w:val="26"/>
          <w:szCs w:val="26"/>
        </w:rPr>
      </w:pPr>
    </w:p>
    <w:p w14:paraId="3076216F" w14:textId="0013EA00" w:rsidR="00853CF7" w:rsidRDefault="00853CF7"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sidRPr="00BA2519">
        <w:rPr>
          <w:rFonts w:ascii="Calibri" w:hAnsi="Calibri" w:cs="Calibri"/>
          <w:color w:val="000000"/>
          <w:sz w:val="26"/>
          <w:szCs w:val="26"/>
        </w:rPr>
        <w:t>If you asked for</w:t>
      </w:r>
      <w:r>
        <w:rPr>
          <w:rFonts w:ascii="Calibri" w:hAnsi="Calibri" w:cs="Calibri"/>
          <w:color w:val="000000"/>
          <w:sz w:val="26"/>
          <w:szCs w:val="26"/>
        </w:rPr>
        <w:t xml:space="preserve"> study leave time to </w:t>
      </w:r>
      <w:r w:rsidR="005D2801">
        <w:rPr>
          <w:rFonts w:ascii="Calibri" w:hAnsi="Calibri" w:cs="Calibri"/>
          <w:color w:val="000000"/>
          <w:sz w:val="26"/>
          <w:szCs w:val="26"/>
        </w:rPr>
        <w:t>t</w:t>
      </w:r>
      <w:r>
        <w:rPr>
          <w:rFonts w:ascii="Calibri" w:hAnsi="Calibri" w:cs="Calibri"/>
          <w:color w:val="000000"/>
          <w:sz w:val="26"/>
          <w:szCs w:val="26"/>
        </w:rPr>
        <w:t xml:space="preserve">each on courses, </w:t>
      </w:r>
      <w:r w:rsidR="00801708">
        <w:rPr>
          <w:rFonts w:ascii="Calibri" w:hAnsi="Calibri" w:cs="Calibri"/>
          <w:color w:val="000000"/>
          <w:sz w:val="26"/>
          <w:szCs w:val="26"/>
        </w:rPr>
        <w:t xml:space="preserve">YOU MUST </w:t>
      </w:r>
      <w:r w:rsidR="00AF2B37">
        <w:rPr>
          <w:rFonts w:ascii="Calibri" w:hAnsi="Calibri" w:cs="Calibri"/>
          <w:color w:val="000000"/>
          <w:sz w:val="26"/>
          <w:szCs w:val="26"/>
        </w:rPr>
        <w:t>ensure that there is FEEDBACK from the people you taught, FEEDBACK from a senior person supervising you and a REFLECTION</w:t>
      </w:r>
      <w:r w:rsidR="005D2801">
        <w:rPr>
          <w:rFonts w:ascii="Calibri" w:hAnsi="Calibri" w:cs="Calibri"/>
          <w:color w:val="000000"/>
          <w:sz w:val="26"/>
          <w:szCs w:val="26"/>
        </w:rPr>
        <w:t>.</w:t>
      </w:r>
    </w:p>
    <w:p w14:paraId="7E1CAB99" w14:textId="77777777" w:rsidR="00853CF7" w:rsidRDefault="00853CF7" w:rsidP="00853CF7">
      <w:pPr>
        <w:widowControl w:val="0"/>
        <w:tabs>
          <w:tab w:val="left" w:pos="1080"/>
          <w:tab w:val="left" w:pos="1470"/>
        </w:tabs>
        <w:autoSpaceDE w:val="0"/>
        <w:autoSpaceDN w:val="0"/>
        <w:adjustRightInd w:val="0"/>
        <w:rPr>
          <w:rFonts w:ascii="Calibri" w:hAnsi="Calibri" w:cs="Calibri"/>
          <w:color w:val="000000"/>
          <w:sz w:val="26"/>
          <w:szCs w:val="26"/>
        </w:rPr>
      </w:pPr>
    </w:p>
    <w:p w14:paraId="197C6DE0" w14:textId="77777777" w:rsidR="00011B81" w:rsidRDefault="00011B81" w:rsidP="00011B81">
      <w:pPr>
        <w:widowControl w:val="0"/>
        <w:autoSpaceDE w:val="0"/>
        <w:autoSpaceDN w:val="0"/>
        <w:adjustRightInd w:val="0"/>
        <w:rPr>
          <w:rFonts w:ascii="Calibri" w:hAnsi="Calibri" w:cs="Calibri"/>
          <w:color w:val="000000"/>
          <w:sz w:val="26"/>
          <w:szCs w:val="26"/>
        </w:rPr>
      </w:pPr>
    </w:p>
    <w:p w14:paraId="45DE4D98" w14:textId="1B1A5D4F" w:rsidR="00853CF7" w:rsidRPr="00AF2B37" w:rsidRDefault="00011B81" w:rsidP="00AF2B37">
      <w:pPr>
        <w:widowControl w:val="0"/>
        <w:autoSpaceDE w:val="0"/>
        <w:autoSpaceDN w:val="0"/>
        <w:adjustRightInd w:val="0"/>
        <w:rPr>
          <w:rFonts w:ascii="Calibri" w:hAnsi="Calibri" w:cs="Calibri"/>
          <w:color w:val="000000"/>
          <w:sz w:val="26"/>
          <w:szCs w:val="26"/>
        </w:rPr>
      </w:pPr>
      <w:r>
        <w:rPr>
          <w:rFonts w:ascii="Calibri" w:hAnsi="Calibri" w:cs="Calibri"/>
          <w:color w:val="000000"/>
          <w:sz w:val="26"/>
          <w:szCs w:val="26"/>
        </w:rPr>
        <w:t xml:space="preserve">Please note, you can have an ESSR containing ALL of the above documents / information if you and your ES are happy to complete. However, the most important aspect of the process is ensuring all of the above is available on </w:t>
      </w:r>
      <w:r w:rsidR="00A13673">
        <w:rPr>
          <w:rFonts w:ascii="Calibri" w:hAnsi="Calibri" w:cs="Calibri"/>
          <w:color w:val="000000"/>
          <w:sz w:val="26"/>
          <w:szCs w:val="26"/>
        </w:rPr>
        <w:t>LL</w:t>
      </w:r>
      <w:r w:rsidR="00665B97">
        <w:rPr>
          <w:rFonts w:ascii="Calibri" w:hAnsi="Calibri" w:cs="Calibri"/>
          <w:color w:val="000000"/>
          <w:sz w:val="26"/>
          <w:szCs w:val="26"/>
        </w:rPr>
        <w:t>P</w:t>
      </w:r>
      <w:r>
        <w:rPr>
          <w:rFonts w:ascii="Calibri" w:hAnsi="Calibri" w:cs="Calibri"/>
          <w:color w:val="000000"/>
          <w:sz w:val="26"/>
          <w:szCs w:val="26"/>
        </w:rPr>
        <w:t xml:space="preserve"> and easy to find.</w:t>
      </w:r>
      <w:r w:rsidR="00AF2B37">
        <w:rPr>
          <w:rFonts w:ascii="Calibri" w:hAnsi="Calibri" w:cs="Calibri"/>
          <w:color w:val="000000"/>
          <w:sz w:val="26"/>
          <w:szCs w:val="26"/>
        </w:rPr>
        <w:t xml:space="preserve"> Furthermore, the above is merely a checklist, the ARCP outcome will be decided after reviewing the evidence on </w:t>
      </w:r>
      <w:r w:rsidR="00A13673">
        <w:rPr>
          <w:rFonts w:ascii="Calibri" w:hAnsi="Calibri" w:cs="Calibri"/>
          <w:color w:val="000000"/>
          <w:sz w:val="26"/>
          <w:szCs w:val="26"/>
        </w:rPr>
        <w:t>LL</w:t>
      </w:r>
      <w:r w:rsidR="00665B97">
        <w:rPr>
          <w:rFonts w:ascii="Calibri" w:hAnsi="Calibri" w:cs="Calibri"/>
          <w:color w:val="000000"/>
          <w:sz w:val="26"/>
          <w:szCs w:val="26"/>
        </w:rPr>
        <w:t>P</w:t>
      </w:r>
      <w:r w:rsidR="00AF2B37">
        <w:rPr>
          <w:rFonts w:ascii="Calibri" w:hAnsi="Calibri" w:cs="Calibri"/>
          <w:color w:val="000000"/>
          <w:sz w:val="26"/>
          <w:szCs w:val="26"/>
        </w:rPr>
        <w:t xml:space="preserve"> and after the panel discussion on the day. </w:t>
      </w:r>
    </w:p>
    <w:p w14:paraId="497919C4" w14:textId="77777777" w:rsidR="00853CF7" w:rsidRDefault="00853CF7" w:rsidP="00011B81">
      <w:pPr>
        <w:widowControl w:val="0"/>
        <w:autoSpaceDE w:val="0"/>
        <w:autoSpaceDN w:val="0"/>
        <w:adjustRightInd w:val="0"/>
        <w:rPr>
          <w:rFonts w:ascii="Calibri" w:hAnsi="Calibri" w:cs="Calibri"/>
          <w:color w:val="000000"/>
          <w:sz w:val="26"/>
          <w:szCs w:val="26"/>
        </w:rPr>
      </w:pPr>
    </w:p>
    <w:p w14:paraId="31AB66EE" w14:textId="77777777" w:rsidR="00A13673" w:rsidRDefault="00A13673" w:rsidP="00011B81">
      <w:pPr>
        <w:widowControl w:val="0"/>
        <w:autoSpaceDE w:val="0"/>
        <w:autoSpaceDN w:val="0"/>
        <w:adjustRightInd w:val="0"/>
        <w:rPr>
          <w:rFonts w:ascii="Calibri" w:hAnsi="Calibri" w:cs="Calibri"/>
          <w:color w:val="000000"/>
          <w:sz w:val="26"/>
          <w:szCs w:val="26"/>
        </w:rPr>
      </w:pPr>
    </w:p>
    <w:p w14:paraId="0F665605" w14:textId="77777777" w:rsidR="00011B81" w:rsidRDefault="00011B81" w:rsidP="00011B81">
      <w:pPr>
        <w:widowControl w:val="0"/>
        <w:autoSpaceDE w:val="0"/>
        <w:autoSpaceDN w:val="0"/>
        <w:adjustRightInd w:val="0"/>
        <w:rPr>
          <w:rFonts w:ascii="Calibri" w:hAnsi="Calibri" w:cs="Calibri"/>
          <w:color w:val="000000"/>
          <w:sz w:val="26"/>
          <w:szCs w:val="26"/>
        </w:rPr>
      </w:pPr>
    </w:p>
    <w:p w14:paraId="63FEBA95" w14:textId="5D64AA24" w:rsidR="00011B81" w:rsidRPr="00066464" w:rsidRDefault="00066464">
      <w:pPr>
        <w:rPr>
          <w:b/>
        </w:rPr>
      </w:pPr>
      <w:r w:rsidRPr="00066464">
        <w:rPr>
          <w:b/>
        </w:rPr>
        <w:t xml:space="preserve">Guidance for </w:t>
      </w:r>
      <w:r>
        <w:rPr>
          <w:b/>
        </w:rPr>
        <w:t xml:space="preserve">writing </w:t>
      </w:r>
      <w:r w:rsidRPr="00066464">
        <w:rPr>
          <w:b/>
        </w:rPr>
        <w:t>reflection</w:t>
      </w:r>
      <w:r>
        <w:rPr>
          <w:b/>
        </w:rPr>
        <w:t>s</w:t>
      </w:r>
      <w:r w:rsidRPr="00066464">
        <w:rPr>
          <w:b/>
        </w:rPr>
        <w:t xml:space="preserve">: </w:t>
      </w:r>
    </w:p>
    <w:p w14:paraId="3E1D4153" w14:textId="77777777" w:rsidR="00066464" w:rsidRDefault="00066464"/>
    <w:p w14:paraId="1FF358B1"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1. Keep reflective notes, as fully anonymised as possible. Other practitioners, patients, parents and staff should not be named or be readily identifiable from the information you provide. For example, instead of referring to patient Jane Smith, refer to them as patient X. Never include the patient ID number or name. Avoid including date of birth (if necessary refer to the patient’s approximate age), addresses or any unique condition or circumstance of that patient which may allow someone to identify them when used in conjunction with other information they have access to. Occasionally it will be unavoidable as the condition of a particular patient will be unique, but try and minimise the patient identifiable information that you provide.</w:t>
      </w:r>
    </w:p>
    <w:p w14:paraId="559E3047"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30AEF38D"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2. Word the reflective notes in terms of:</w:t>
      </w:r>
    </w:p>
    <w:p w14:paraId="42C2474F"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3236686F" w14:textId="77777777" w:rsidR="00066464" w:rsidRPr="00066464" w:rsidRDefault="00066464" w:rsidP="00066464">
      <w:pPr>
        <w:spacing w:after="200"/>
        <w:rPr>
          <w:rFonts w:ascii="Arial" w:hAnsi="Arial" w:cs="Arial"/>
          <w:color w:val="000000"/>
          <w:lang w:eastAsia="en-GB"/>
        </w:rPr>
      </w:pPr>
      <w:r w:rsidRPr="00066464">
        <w:rPr>
          <w:rFonts w:ascii="Calibri" w:hAnsi="Calibri" w:cs="Arial"/>
          <w:i/>
          <w:iCs/>
          <w:sz w:val="22"/>
          <w:szCs w:val="22"/>
          <w:lang w:eastAsia="en-GB"/>
        </w:rPr>
        <w:t xml:space="preserve">a. Brief Description: what are you reflecting on? Outline the circumstance in general terms. Ensure that you anonymise data. You can describe a situation without including identifiable data. For </w:t>
      </w:r>
      <w:proofErr w:type="gramStart"/>
      <w:r w:rsidRPr="00066464">
        <w:rPr>
          <w:rFonts w:ascii="Calibri" w:hAnsi="Calibri" w:cs="Arial"/>
          <w:i/>
          <w:iCs/>
          <w:sz w:val="22"/>
          <w:szCs w:val="22"/>
          <w:lang w:eastAsia="en-GB"/>
        </w:rPr>
        <w:t>example</w:t>
      </w:r>
      <w:proofErr w:type="gramEnd"/>
      <w:r w:rsidRPr="00066464">
        <w:rPr>
          <w:rFonts w:ascii="Calibri" w:hAnsi="Calibri" w:cs="Arial"/>
          <w:i/>
          <w:iCs/>
          <w:sz w:val="22"/>
          <w:szCs w:val="22"/>
          <w:lang w:eastAsia="en-GB"/>
        </w:rPr>
        <w:t xml:space="preserve"> use ‘patient x’ or ‘Dr S’ instead of names or patient numbers.</w:t>
      </w:r>
    </w:p>
    <w:p w14:paraId="6C512FC8"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lastRenderedPageBreak/>
        <w:t>a. Feelings: what were your reactions or feelings to the event in general? Try not to be judgemental, both to yourself and others, particularly when your reactions and feelings are still raw. </w:t>
      </w:r>
    </w:p>
    <w:p w14:paraId="01A2F41C"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637B91BD"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b. Evaluation: what was the outcome? What was good and could have been done differently about the event?</w:t>
      </w:r>
    </w:p>
    <w:p w14:paraId="1692E903"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1D01E5DE"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c. Analysis: what have you learnt? What steps will you now take on the basis of what you have learnt? – This is the most important section and will allow the other sections to be brief, generic and unidentifiable. This section will demonstrate both the learning outcome and reflection.</w:t>
      </w:r>
    </w:p>
    <w:p w14:paraId="6CDC3DF4"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58419E58"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d. Take advice from a senior, experienced colleague when writing reflection about cases that may be contentious or result in an investigation</w:t>
      </w:r>
    </w:p>
    <w:p w14:paraId="6864749A"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70DA2197"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Most importantly, e-Portfolios are an educational tool and not a medical record. It is important that trainees and trainers continue to participate openly and meaningfully with the appraisal process by continuing to use e-Portfolios for genuine and detailed reflection that adds value to learning. However, this should be done without including patient identifiable or personal data. In the event you are referred to the GMC (a rare event, but more likely than a criminal prosecution), they will want to see evidence of refection. Good reflective learning will support you.</w:t>
      </w:r>
    </w:p>
    <w:p w14:paraId="7B47A266"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 </w:t>
      </w:r>
    </w:p>
    <w:p w14:paraId="062E2FB3"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Over emotional reflections, written in the heat of the moment should be avoided, as should criticism of others or discussion of personal differences.</w:t>
      </w:r>
    </w:p>
    <w:p w14:paraId="34E89742"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 </w:t>
      </w:r>
    </w:p>
    <w:p w14:paraId="59FF7F6A"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If you are unfortunate enough to be involved in an incident with a serious outcome, it is helpful to set out the narrative on paper immediately so that the events are recorded while still fresh in your mind , but formally documented reflection is probably better done after some consideration.</w:t>
      </w:r>
    </w:p>
    <w:p w14:paraId="39C7E771"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 </w:t>
      </w:r>
    </w:p>
    <w:p w14:paraId="45069D09"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The vast majority of SUIs in which trainees were involved had little to do with the anaesthetic input and being judgemental about the action of others is inappropriate. However, I think that it is very important to be honest and if you think that you have made a mistake or an error(s) of judgement, admitting and accepting that is a vital part of the learning. Trying to avoid responsibility for bad decisions or denying the possibility that they may have been incorrect is a far more damning indictment of poor professional behaviour than accepting that, with the benefit of hindsight, you may have made or did make a poor decision. The GMC will take a very dim view on anyone demonstrating a lack of insight into poor professional practice. Most people accept that errors in medical practice do occur but complain far more vociferously when they are not admitted and/or no apology given. Error is an inevitable part of human behaviour and why it is vital to be a member of a defence society when major error does very occasionally occur. </w:t>
      </w:r>
    </w:p>
    <w:p w14:paraId="29C34AF2"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 </w:t>
      </w:r>
    </w:p>
    <w:p w14:paraId="441EF63D"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Good reflective writing is difficult and can take a lot longer than anticipated but the best is very insightful not only about the event and the learning from it but also the individual involved. It is assumed that everyone knows how to do it but few actually do it well so take advice from those around you (particularly those with formal educational qualifications) because it is an increasingly important part of both trainee and consultant appraisal.</w:t>
      </w:r>
    </w:p>
    <w:p w14:paraId="0ED4AAFA" w14:textId="77777777" w:rsidR="00066464" w:rsidRDefault="00066464"/>
    <w:p w14:paraId="3E48CBE2" w14:textId="77777777" w:rsidR="00011B81" w:rsidRDefault="00011B81"/>
    <w:sectPr w:rsidR="00011B81" w:rsidSect="00570F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147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0471519">
    <w:abstractNumId w:val="1"/>
  </w:num>
  <w:num w:numId="2" w16cid:durableId="12237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B0D"/>
    <w:rsid w:val="00011B81"/>
    <w:rsid w:val="00066464"/>
    <w:rsid w:val="0015477A"/>
    <w:rsid w:val="00214DD2"/>
    <w:rsid w:val="002331F0"/>
    <w:rsid w:val="00317AE3"/>
    <w:rsid w:val="00363B0D"/>
    <w:rsid w:val="003707BA"/>
    <w:rsid w:val="003F0B5F"/>
    <w:rsid w:val="004D446A"/>
    <w:rsid w:val="004F0410"/>
    <w:rsid w:val="005310FA"/>
    <w:rsid w:val="00570F38"/>
    <w:rsid w:val="00590BFF"/>
    <w:rsid w:val="005B7190"/>
    <w:rsid w:val="005D2801"/>
    <w:rsid w:val="005F37B3"/>
    <w:rsid w:val="00623123"/>
    <w:rsid w:val="006654D8"/>
    <w:rsid w:val="00665B97"/>
    <w:rsid w:val="006C08EA"/>
    <w:rsid w:val="00801708"/>
    <w:rsid w:val="00853CF7"/>
    <w:rsid w:val="00A13673"/>
    <w:rsid w:val="00A70D2E"/>
    <w:rsid w:val="00AF2B37"/>
    <w:rsid w:val="00BA2519"/>
    <w:rsid w:val="00C63F9B"/>
    <w:rsid w:val="00C90588"/>
    <w:rsid w:val="00CC1F4B"/>
    <w:rsid w:val="00D8191D"/>
    <w:rsid w:val="00D910E4"/>
    <w:rsid w:val="00E218B6"/>
    <w:rsid w:val="00E8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5BAA"/>
  <w14:defaultImageDpi w14:val="32767"/>
  <w15:docId w15:val="{4CC2C253-3AFA-4742-829F-C438472C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AE3"/>
    <w:rPr>
      <w:color w:val="0563C1" w:themeColor="hyperlink"/>
      <w:u w:val="single"/>
    </w:rPr>
  </w:style>
  <w:style w:type="paragraph" w:styleId="ListParagraph">
    <w:name w:val="List Paragraph"/>
    <w:basedOn w:val="Normal"/>
    <w:uiPriority w:val="34"/>
    <w:qFormat/>
    <w:rsid w:val="00853CF7"/>
    <w:pPr>
      <w:ind w:left="720"/>
      <w:contextualSpacing/>
    </w:pPr>
  </w:style>
  <w:style w:type="character" w:styleId="LineNumber">
    <w:name w:val="line number"/>
    <w:basedOn w:val="DefaultParagraphFont"/>
    <w:uiPriority w:val="99"/>
    <w:semiHidden/>
    <w:unhideWhenUsed/>
    <w:rsid w:val="002331F0"/>
  </w:style>
  <w:style w:type="paragraph" w:customStyle="1" w:styleId="default">
    <w:name w:val="default"/>
    <w:basedOn w:val="Normal"/>
    <w:rsid w:val="0006646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066464"/>
  </w:style>
  <w:style w:type="paragraph" w:styleId="ListBullet">
    <w:name w:val="List Bullet"/>
    <w:basedOn w:val="Normal"/>
    <w:uiPriority w:val="99"/>
    <w:unhideWhenUsed/>
    <w:rsid w:val="00A1367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7578">
      <w:bodyDiv w:val="1"/>
      <w:marLeft w:val="0"/>
      <w:marRight w:val="0"/>
      <w:marTop w:val="0"/>
      <w:marBottom w:val="0"/>
      <w:divBdr>
        <w:top w:val="none" w:sz="0" w:space="0" w:color="auto"/>
        <w:left w:val="none" w:sz="0" w:space="0" w:color="auto"/>
        <w:bottom w:val="none" w:sz="0" w:space="0" w:color="auto"/>
        <w:right w:val="none" w:sz="0" w:space="0" w:color="auto"/>
      </w:divBdr>
    </w:div>
    <w:div w:id="670185636">
      <w:bodyDiv w:val="1"/>
      <w:marLeft w:val="0"/>
      <w:marRight w:val="0"/>
      <w:marTop w:val="0"/>
      <w:marBottom w:val="0"/>
      <w:divBdr>
        <w:top w:val="none" w:sz="0" w:space="0" w:color="auto"/>
        <w:left w:val="none" w:sz="0" w:space="0" w:color="auto"/>
        <w:bottom w:val="none" w:sz="0" w:space="0" w:color="auto"/>
        <w:right w:val="none" w:sz="0" w:space="0" w:color="auto"/>
      </w:divBdr>
    </w:div>
    <w:div w:id="1023364591">
      <w:bodyDiv w:val="1"/>
      <w:marLeft w:val="0"/>
      <w:marRight w:val="0"/>
      <w:marTop w:val="0"/>
      <w:marBottom w:val="0"/>
      <w:divBdr>
        <w:top w:val="none" w:sz="0" w:space="0" w:color="auto"/>
        <w:left w:val="none" w:sz="0" w:space="0" w:color="auto"/>
        <w:bottom w:val="none" w:sz="0" w:space="0" w:color="auto"/>
        <w:right w:val="none" w:sz="0" w:space="0" w:color="auto"/>
      </w:divBdr>
    </w:div>
    <w:div w:id="1039236779">
      <w:bodyDiv w:val="1"/>
      <w:marLeft w:val="0"/>
      <w:marRight w:val="0"/>
      <w:marTop w:val="0"/>
      <w:marBottom w:val="0"/>
      <w:divBdr>
        <w:top w:val="none" w:sz="0" w:space="0" w:color="auto"/>
        <w:left w:val="none" w:sz="0" w:space="0" w:color="auto"/>
        <w:bottom w:val="none" w:sz="0" w:space="0" w:color="auto"/>
        <w:right w:val="none" w:sz="0" w:space="0" w:color="auto"/>
      </w:divBdr>
    </w:div>
    <w:div w:id="165695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macc.uk/data/index.php/5456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28E083-6EEA-4C97-B700-09F8492D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Al-Rawi</dc:creator>
  <cp:keywords/>
  <dc:description/>
  <cp:lastModifiedBy>STUART McCLELLAND</cp:lastModifiedBy>
  <cp:revision>10</cp:revision>
  <dcterms:created xsi:type="dcterms:W3CDTF">2017-10-10T14:51:00Z</dcterms:created>
  <dcterms:modified xsi:type="dcterms:W3CDTF">2023-10-25T07:20:00Z</dcterms:modified>
</cp:coreProperties>
</file>